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AA" w:rsidRDefault="00164774" w:rsidP="00164774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b/>
          <w:sz w:val="28"/>
          <w:szCs w:val="28"/>
        </w:rPr>
      </w:pPr>
      <w:r w:rsidRPr="000E1C9F">
        <w:rPr>
          <w:b/>
          <w:sz w:val="28"/>
          <w:szCs w:val="28"/>
        </w:rPr>
        <w:t>Отчет о проведении независ</w:t>
      </w:r>
      <w:bookmarkStart w:id="0" w:name="_GoBack"/>
      <w:bookmarkEnd w:id="0"/>
      <w:r w:rsidRPr="000E1C9F">
        <w:rPr>
          <w:b/>
          <w:sz w:val="28"/>
          <w:szCs w:val="28"/>
        </w:rPr>
        <w:t xml:space="preserve">имой оценки качества работы </w:t>
      </w:r>
    </w:p>
    <w:p w:rsidR="003A1FAA" w:rsidRDefault="00164774" w:rsidP="00164774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0E1C9F">
        <w:rPr>
          <w:b/>
          <w:sz w:val="28"/>
          <w:szCs w:val="28"/>
        </w:rPr>
        <w:t>униципального</w:t>
      </w:r>
      <w:r w:rsidR="003A1FAA">
        <w:rPr>
          <w:b/>
          <w:sz w:val="28"/>
          <w:szCs w:val="28"/>
        </w:rPr>
        <w:t xml:space="preserve"> казенного образовательного учреждения </w:t>
      </w:r>
    </w:p>
    <w:p w:rsidR="003A1FAA" w:rsidRDefault="003A1FAA" w:rsidP="00164774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детей дошкольного и младшего школьного возраста </w:t>
      </w:r>
    </w:p>
    <w:p w:rsidR="00112C84" w:rsidRDefault="003A1FAA" w:rsidP="00164774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«Прогимназия №3 г.Баксана»</w:t>
      </w:r>
      <w:r w:rsidR="000E05BF">
        <w:rPr>
          <w:b/>
          <w:sz w:val="28"/>
          <w:szCs w:val="28"/>
        </w:rPr>
        <w:t xml:space="preserve"> </w:t>
      </w:r>
      <w:r w:rsidR="00747F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2015 год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7088"/>
        <w:gridCol w:w="5812"/>
      </w:tblGrid>
      <w:tr w:rsidR="00164774" w:rsidTr="00957A8B">
        <w:trPr>
          <w:trHeight w:val="451"/>
        </w:trPr>
        <w:tc>
          <w:tcPr>
            <w:tcW w:w="2376" w:type="dxa"/>
          </w:tcPr>
          <w:p w:rsidR="00164774" w:rsidRPr="003A1FAA" w:rsidRDefault="00164774" w:rsidP="003A1FA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A1FAA">
              <w:rPr>
                <w:b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7088" w:type="dxa"/>
          </w:tcPr>
          <w:p w:rsidR="00164774" w:rsidRPr="003A1FAA" w:rsidRDefault="00164774" w:rsidP="003A1FA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A1FAA">
              <w:rPr>
                <w:b/>
                <w:sz w:val="28"/>
                <w:szCs w:val="28"/>
              </w:rPr>
              <w:t>Разделы</w:t>
            </w:r>
          </w:p>
        </w:tc>
        <w:tc>
          <w:tcPr>
            <w:tcW w:w="5812" w:type="dxa"/>
          </w:tcPr>
          <w:p w:rsidR="00164774" w:rsidRPr="003A1FAA" w:rsidRDefault="00164774" w:rsidP="003A1FA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A1FAA">
              <w:rPr>
                <w:b/>
                <w:sz w:val="28"/>
                <w:szCs w:val="28"/>
              </w:rPr>
              <w:t>Показатель</w:t>
            </w:r>
          </w:p>
        </w:tc>
      </w:tr>
      <w:tr w:rsidR="0030439F" w:rsidTr="00957A8B">
        <w:trPr>
          <w:trHeight w:val="451"/>
        </w:trPr>
        <w:tc>
          <w:tcPr>
            <w:tcW w:w="2376" w:type="dxa"/>
            <w:vMerge w:val="restart"/>
          </w:tcPr>
          <w:p w:rsidR="0030439F" w:rsidRPr="0030439F" w:rsidRDefault="0030439F" w:rsidP="00957A8B">
            <w:pPr>
              <w:pStyle w:val="Default"/>
              <w:rPr>
                <w:b/>
                <w:bCs/>
                <w:sz w:val="28"/>
                <w:szCs w:val="28"/>
                <w:u w:val="single"/>
              </w:rPr>
            </w:pPr>
            <w:r w:rsidRPr="0030439F">
              <w:rPr>
                <w:b/>
                <w:bCs/>
                <w:sz w:val="28"/>
                <w:szCs w:val="28"/>
                <w:u w:val="single"/>
              </w:rPr>
              <w:t xml:space="preserve">Критерий 1. </w:t>
            </w:r>
          </w:p>
          <w:p w:rsidR="0030439F" w:rsidRDefault="0030439F" w:rsidP="00957A8B">
            <w:pPr>
              <w:pStyle w:val="Default"/>
              <w:rPr>
                <w:bCs/>
                <w:sz w:val="28"/>
                <w:szCs w:val="28"/>
              </w:rPr>
            </w:pPr>
          </w:p>
          <w:p w:rsidR="0030439F" w:rsidRPr="00104595" w:rsidRDefault="0030439F" w:rsidP="00957A8B">
            <w:pPr>
              <w:pStyle w:val="Default"/>
              <w:rPr>
                <w:bCs/>
                <w:sz w:val="28"/>
                <w:szCs w:val="28"/>
              </w:rPr>
            </w:pPr>
            <w:r w:rsidRPr="00104595">
              <w:rPr>
                <w:bCs/>
                <w:sz w:val="28"/>
                <w:szCs w:val="28"/>
              </w:rPr>
              <w:t>Обеспечение доступности качественного образования, создания условий для удовлетворения индивидуальных образовательных потребностей обучающихся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30439F" w:rsidRDefault="0030439F" w:rsidP="000E05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1.1.Общая численность воспитанников, осваивающих образовательную программу </w:t>
            </w:r>
            <w:r w:rsidR="003A1FAA">
              <w:rPr>
                <w:sz w:val="28"/>
                <w:szCs w:val="28"/>
              </w:rPr>
              <w:t>дошкольного образования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0439F" w:rsidRDefault="003A1FAA" w:rsidP="00957A8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</w:p>
          <w:p w:rsidR="0030439F" w:rsidRDefault="0030439F" w:rsidP="00957A8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0439F" w:rsidTr="00957A8B">
        <w:trPr>
          <w:trHeight w:val="451"/>
        </w:trPr>
        <w:tc>
          <w:tcPr>
            <w:tcW w:w="2376" w:type="dxa"/>
            <w:vMerge/>
          </w:tcPr>
          <w:p w:rsidR="0030439F" w:rsidRPr="00104595" w:rsidRDefault="0030439F" w:rsidP="00957A8B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30439F" w:rsidRDefault="0030439F" w:rsidP="003A1FA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="003A1FAA">
              <w:rPr>
                <w:sz w:val="28"/>
                <w:szCs w:val="28"/>
              </w:rPr>
              <w:t xml:space="preserve">Общая численность </w:t>
            </w:r>
            <w:proofErr w:type="gramStart"/>
            <w:r w:rsidR="003A1FAA"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5812" w:type="dxa"/>
          </w:tcPr>
          <w:p w:rsidR="0030439F" w:rsidRDefault="003A1FAA" w:rsidP="00861F6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30439F" w:rsidTr="00957A8B">
        <w:trPr>
          <w:trHeight w:val="451"/>
        </w:trPr>
        <w:tc>
          <w:tcPr>
            <w:tcW w:w="2376" w:type="dxa"/>
            <w:vMerge/>
          </w:tcPr>
          <w:p w:rsidR="0030439F" w:rsidRPr="00104595" w:rsidRDefault="0030439F" w:rsidP="00957A8B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30439F" w:rsidRDefault="0030439F" w:rsidP="000E05B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0439F" w:rsidRDefault="0030439F" w:rsidP="00957A8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0439F" w:rsidTr="00957A8B">
        <w:trPr>
          <w:trHeight w:val="451"/>
        </w:trPr>
        <w:tc>
          <w:tcPr>
            <w:tcW w:w="2376" w:type="dxa"/>
            <w:vMerge/>
          </w:tcPr>
          <w:p w:rsidR="0030439F" w:rsidRPr="00104595" w:rsidRDefault="0030439F" w:rsidP="00957A8B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30439F" w:rsidRDefault="0030439F" w:rsidP="00641EE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Общая численность воспитанников в возрасте </w:t>
            </w:r>
            <w:r w:rsidR="00641EE2">
              <w:rPr>
                <w:sz w:val="28"/>
                <w:szCs w:val="28"/>
              </w:rPr>
              <w:t>от 2 до 3.</w:t>
            </w:r>
          </w:p>
        </w:tc>
        <w:tc>
          <w:tcPr>
            <w:tcW w:w="5812" w:type="dxa"/>
          </w:tcPr>
          <w:p w:rsidR="0030439F" w:rsidRDefault="00641EE2" w:rsidP="00861F6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30439F" w:rsidTr="00957A8B">
        <w:trPr>
          <w:trHeight w:val="451"/>
        </w:trPr>
        <w:tc>
          <w:tcPr>
            <w:tcW w:w="2376" w:type="dxa"/>
            <w:vMerge/>
          </w:tcPr>
          <w:p w:rsidR="0030439F" w:rsidRPr="00104595" w:rsidRDefault="0030439F" w:rsidP="00957A8B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30439F" w:rsidRDefault="0030439F" w:rsidP="00641EE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Общая численность воспитанников в возрасте от 3 до </w:t>
            </w:r>
            <w:r w:rsidR="00641EE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лет, чел.</w:t>
            </w:r>
          </w:p>
        </w:tc>
        <w:tc>
          <w:tcPr>
            <w:tcW w:w="5812" w:type="dxa"/>
          </w:tcPr>
          <w:p w:rsidR="0030439F" w:rsidRDefault="00641EE2" w:rsidP="00714FD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</w:tr>
      <w:tr w:rsidR="0030439F" w:rsidTr="00957A8B">
        <w:trPr>
          <w:trHeight w:val="451"/>
        </w:trPr>
        <w:tc>
          <w:tcPr>
            <w:tcW w:w="2376" w:type="dxa"/>
            <w:vMerge/>
          </w:tcPr>
          <w:p w:rsidR="0030439F" w:rsidRPr="00104595" w:rsidRDefault="0030439F" w:rsidP="00957A8B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30439F" w:rsidRDefault="0030439F" w:rsidP="00112C8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 Удельный вес численности воспитанников с ограниченными возможностями здоровь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по заключению ПМПК) в общей численности воспитанников, чел.%</w:t>
            </w:r>
          </w:p>
        </w:tc>
        <w:tc>
          <w:tcPr>
            <w:tcW w:w="5812" w:type="dxa"/>
          </w:tcPr>
          <w:p w:rsidR="0030439F" w:rsidRDefault="0030439F" w:rsidP="00861F6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0439F" w:rsidTr="00957A8B">
        <w:trPr>
          <w:trHeight w:val="451"/>
        </w:trPr>
        <w:tc>
          <w:tcPr>
            <w:tcW w:w="2376" w:type="dxa"/>
            <w:vMerge/>
          </w:tcPr>
          <w:p w:rsidR="0030439F" w:rsidRPr="00104595" w:rsidRDefault="0030439F" w:rsidP="00957A8B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30439F" w:rsidRDefault="0030439F" w:rsidP="00861F6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 Доля детей, охваченных подготовкой для поступления в 1-й класс школы, чел.</w:t>
            </w:r>
          </w:p>
        </w:tc>
        <w:tc>
          <w:tcPr>
            <w:tcW w:w="5812" w:type="dxa"/>
          </w:tcPr>
          <w:p w:rsidR="0030439F" w:rsidRDefault="0030439F" w:rsidP="00641EE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="00641EE2">
              <w:rPr>
                <w:sz w:val="28"/>
                <w:szCs w:val="28"/>
              </w:rPr>
              <w:t xml:space="preserve">74 воспитанника – 15,38 </w:t>
            </w:r>
            <w:r>
              <w:rPr>
                <w:sz w:val="28"/>
                <w:szCs w:val="28"/>
              </w:rPr>
              <w:t>%</w:t>
            </w:r>
          </w:p>
        </w:tc>
      </w:tr>
      <w:tr w:rsidR="0030439F" w:rsidTr="00957A8B">
        <w:trPr>
          <w:trHeight w:val="451"/>
        </w:trPr>
        <w:tc>
          <w:tcPr>
            <w:tcW w:w="2376" w:type="dxa"/>
            <w:vMerge/>
          </w:tcPr>
          <w:p w:rsidR="0030439F" w:rsidRPr="00104595" w:rsidRDefault="0030439F" w:rsidP="00957A8B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30439F" w:rsidRDefault="0030439F" w:rsidP="00861F6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0439F" w:rsidRDefault="0030439F" w:rsidP="00861F6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0439F" w:rsidTr="00957A8B">
        <w:trPr>
          <w:trHeight w:val="451"/>
        </w:trPr>
        <w:tc>
          <w:tcPr>
            <w:tcW w:w="2376" w:type="dxa"/>
            <w:vMerge/>
          </w:tcPr>
          <w:p w:rsidR="0030439F" w:rsidRPr="00104595" w:rsidRDefault="0030439F" w:rsidP="00957A8B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30439F" w:rsidRDefault="0030439F" w:rsidP="00957A8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1.9.Наличие очереди в детский сад:</w:t>
            </w:r>
          </w:p>
          <w:p w:rsidR="0030439F" w:rsidRDefault="0030439F" w:rsidP="00957A8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-дети от 0 до </w:t>
            </w:r>
            <w:r w:rsidR="009649C4">
              <w:rPr>
                <w:sz w:val="28"/>
                <w:szCs w:val="28"/>
              </w:rPr>
              <w:t>1,5</w:t>
            </w:r>
            <w:r>
              <w:rPr>
                <w:sz w:val="28"/>
                <w:szCs w:val="28"/>
              </w:rPr>
              <w:t>-х лет, чел.</w:t>
            </w:r>
          </w:p>
          <w:p w:rsidR="0030439F" w:rsidRDefault="0030439F" w:rsidP="00957A8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-дети от </w:t>
            </w:r>
            <w:r w:rsidR="009649C4">
              <w:rPr>
                <w:sz w:val="28"/>
                <w:szCs w:val="28"/>
              </w:rPr>
              <w:t>1,5-</w:t>
            </w:r>
            <w:r>
              <w:rPr>
                <w:sz w:val="28"/>
                <w:szCs w:val="28"/>
              </w:rPr>
              <w:t xml:space="preserve">х до </w:t>
            </w:r>
            <w:r w:rsidR="009649C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лет, чел.</w:t>
            </w:r>
          </w:p>
          <w:p w:rsidR="0030439F" w:rsidRDefault="0030439F" w:rsidP="00C9641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-дети от </w:t>
            </w:r>
            <w:r w:rsidR="009649C4">
              <w:rPr>
                <w:sz w:val="28"/>
                <w:szCs w:val="28"/>
              </w:rPr>
              <w:t>3-х до 7</w:t>
            </w:r>
            <w:r>
              <w:rPr>
                <w:sz w:val="28"/>
                <w:szCs w:val="28"/>
              </w:rPr>
              <w:t xml:space="preserve"> лет, ч</w:t>
            </w:r>
            <w:r w:rsidR="009649C4">
              <w:rPr>
                <w:sz w:val="28"/>
                <w:szCs w:val="28"/>
              </w:rPr>
              <w:t>ел.</w:t>
            </w:r>
          </w:p>
        </w:tc>
        <w:tc>
          <w:tcPr>
            <w:tcW w:w="5812" w:type="dxa"/>
          </w:tcPr>
          <w:p w:rsidR="0030439F" w:rsidRDefault="0030439F" w:rsidP="0016477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30439F" w:rsidRDefault="009649C4" w:rsidP="0016477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33</w:t>
            </w:r>
          </w:p>
          <w:p w:rsidR="0030439F" w:rsidRDefault="009649C4" w:rsidP="0016477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187</w:t>
            </w:r>
          </w:p>
          <w:p w:rsidR="0030439F" w:rsidRDefault="009649C4" w:rsidP="0016477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  <w:p w:rsidR="0030439F" w:rsidRPr="00AF181B" w:rsidRDefault="0030439F" w:rsidP="0016477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10F4" w:rsidTr="00957A8B">
        <w:trPr>
          <w:trHeight w:val="451"/>
        </w:trPr>
        <w:tc>
          <w:tcPr>
            <w:tcW w:w="2376" w:type="dxa"/>
            <w:vMerge w:val="restart"/>
          </w:tcPr>
          <w:p w:rsidR="00E610F4" w:rsidRPr="0030439F" w:rsidRDefault="00E610F4" w:rsidP="00957A8B">
            <w:pPr>
              <w:pStyle w:val="Default"/>
              <w:rPr>
                <w:b/>
                <w:bCs/>
                <w:sz w:val="28"/>
                <w:szCs w:val="28"/>
                <w:u w:val="single"/>
              </w:rPr>
            </w:pPr>
            <w:r w:rsidRPr="0030439F">
              <w:rPr>
                <w:b/>
                <w:bCs/>
                <w:sz w:val="28"/>
                <w:szCs w:val="28"/>
                <w:u w:val="single"/>
              </w:rPr>
              <w:t xml:space="preserve">Критерий 2. </w:t>
            </w:r>
          </w:p>
          <w:p w:rsidR="00E610F4" w:rsidRDefault="00E610F4" w:rsidP="00957A8B">
            <w:pPr>
              <w:pStyle w:val="Default"/>
              <w:rPr>
                <w:bCs/>
                <w:sz w:val="28"/>
                <w:szCs w:val="28"/>
              </w:rPr>
            </w:pPr>
          </w:p>
          <w:p w:rsidR="00E610F4" w:rsidRDefault="00E610F4" w:rsidP="00C96419">
            <w:pPr>
              <w:pStyle w:val="Default"/>
              <w:rPr>
                <w:bCs/>
                <w:sz w:val="28"/>
                <w:szCs w:val="28"/>
              </w:rPr>
            </w:pPr>
            <w:r w:rsidRPr="00104595">
              <w:rPr>
                <w:bCs/>
                <w:sz w:val="28"/>
                <w:szCs w:val="28"/>
              </w:rPr>
              <w:t xml:space="preserve">Обеспечение </w:t>
            </w:r>
            <w:r>
              <w:rPr>
                <w:bCs/>
                <w:sz w:val="28"/>
                <w:szCs w:val="28"/>
              </w:rPr>
              <w:t>образовательного</w:t>
            </w:r>
            <w:r>
              <w:rPr>
                <w:bCs/>
                <w:sz w:val="28"/>
                <w:szCs w:val="28"/>
              </w:rPr>
              <w:lastRenderedPageBreak/>
              <w:t>учреждения</w:t>
            </w:r>
          </w:p>
          <w:p w:rsidR="00E610F4" w:rsidRPr="00104595" w:rsidRDefault="00BA7441" w:rsidP="00C9641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квалифицирован</w:t>
            </w:r>
            <w:r w:rsidR="00E610F4">
              <w:rPr>
                <w:bCs/>
                <w:sz w:val="28"/>
                <w:szCs w:val="28"/>
              </w:rPr>
              <w:t>ными кадрами</w:t>
            </w:r>
          </w:p>
        </w:tc>
        <w:tc>
          <w:tcPr>
            <w:tcW w:w="7088" w:type="dxa"/>
          </w:tcPr>
          <w:p w:rsidR="00E610F4" w:rsidRDefault="00E610F4" w:rsidP="00C9641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2.1.Доля педагогов, имеющих высшее образование,% </w:t>
            </w:r>
          </w:p>
        </w:tc>
        <w:tc>
          <w:tcPr>
            <w:tcW w:w="5812" w:type="dxa"/>
          </w:tcPr>
          <w:p w:rsidR="00E610F4" w:rsidRDefault="009649C4" w:rsidP="00957A8B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75</w:t>
            </w:r>
            <w:r w:rsidR="00E610F4">
              <w:rPr>
                <w:color w:val="auto"/>
                <w:sz w:val="28"/>
                <w:szCs w:val="28"/>
              </w:rPr>
              <w:t>%</w:t>
            </w:r>
          </w:p>
          <w:p w:rsidR="00E610F4" w:rsidRPr="00624C38" w:rsidRDefault="00E610F4" w:rsidP="00957A8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10F4" w:rsidTr="00957A8B">
        <w:trPr>
          <w:trHeight w:val="451"/>
        </w:trPr>
        <w:tc>
          <w:tcPr>
            <w:tcW w:w="2376" w:type="dxa"/>
            <w:vMerge/>
          </w:tcPr>
          <w:p w:rsidR="00E610F4" w:rsidRPr="00104595" w:rsidRDefault="00E610F4" w:rsidP="00957A8B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E610F4" w:rsidRDefault="00E610F4" w:rsidP="00D057B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2.2.Доля педагогов, уровень квалификации которых соответствует предъявляемым квалификационным </w:t>
            </w:r>
            <w:r>
              <w:rPr>
                <w:sz w:val="28"/>
                <w:szCs w:val="28"/>
              </w:rPr>
              <w:lastRenderedPageBreak/>
              <w:t>требованиям по занимаемой должности,%</w:t>
            </w:r>
          </w:p>
        </w:tc>
        <w:tc>
          <w:tcPr>
            <w:tcW w:w="5812" w:type="dxa"/>
          </w:tcPr>
          <w:p w:rsidR="00E610F4" w:rsidRPr="00117D34" w:rsidRDefault="009649C4" w:rsidP="00D057B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</w:t>
            </w:r>
            <w:r w:rsidR="00714FDB">
              <w:rPr>
                <w:color w:val="auto"/>
                <w:sz w:val="28"/>
                <w:szCs w:val="28"/>
              </w:rPr>
              <w:t>5</w:t>
            </w:r>
            <w:r w:rsidR="00E610F4">
              <w:rPr>
                <w:color w:val="auto"/>
                <w:sz w:val="28"/>
                <w:szCs w:val="28"/>
              </w:rPr>
              <w:t>%</w:t>
            </w:r>
          </w:p>
        </w:tc>
      </w:tr>
      <w:tr w:rsidR="00E610F4" w:rsidTr="00957A8B">
        <w:trPr>
          <w:trHeight w:val="451"/>
        </w:trPr>
        <w:tc>
          <w:tcPr>
            <w:tcW w:w="2376" w:type="dxa"/>
            <w:vMerge/>
          </w:tcPr>
          <w:p w:rsidR="00E610F4" w:rsidRPr="00104595" w:rsidRDefault="00E610F4" w:rsidP="00957A8B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E610F4" w:rsidRDefault="00E610F4" w:rsidP="00957A8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Доля педагогов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 xml:space="preserve">олучивших в установленном порядке высшую квалификационную категорию,%. </w:t>
            </w:r>
          </w:p>
          <w:p w:rsidR="00E610F4" w:rsidRDefault="00E610F4" w:rsidP="00957A8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610F4" w:rsidRPr="00117D34" w:rsidRDefault="009649C4" w:rsidP="00D057B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0,5</w:t>
            </w:r>
          </w:p>
        </w:tc>
      </w:tr>
      <w:tr w:rsidR="00E610F4" w:rsidTr="00957A8B">
        <w:trPr>
          <w:trHeight w:val="451"/>
        </w:trPr>
        <w:tc>
          <w:tcPr>
            <w:tcW w:w="2376" w:type="dxa"/>
            <w:vMerge/>
          </w:tcPr>
          <w:p w:rsidR="00E610F4" w:rsidRPr="00104595" w:rsidRDefault="00E610F4" w:rsidP="00957A8B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E610F4" w:rsidRDefault="00E610F4" w:rsidP="00D057B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Доля педагогов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олучивших в установленном порядке первую квалификационную категорию,%.</w:t>
            </w:r>
          </w:p>
        </w:tc>
        <w:tc>
          <w:tcPr>
            <w:tcW w:w="5812" w:type="dxa"/>
          </w:tcPr>
          <w:p w:rsidR="00E610F4" w:rsidRPr="00624C38" w:rsidRDefault="00E610F4" w:rsidP="00D057B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610F4" w:rsidTr="00957A8B">
        <w:trPr>
          <w:trHeight w:val="451"/>
        </w:trPr>
        <w:tc>
          <w:tcPr>
            <w:tcW w:w="2376" w:type="dxa"/>
            <w:vMerge/>
          </w:tcPr>
          <w:p w:rsidR="00E610F4" w:rsidRPr="00104595" w:rsidRDefault="00E610F4" w:rsidP="00957A8B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E610F4" w:rsidRDefault="00E610F4" w:rsidP="00D057B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 Доля педагогов,</w:t>
            </w:r>
            <w:r w:rsidR="009649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получивших в установленном порядке подтверждение соответствия занимаемой должности,%.</w:t>
            </w:r>
          </w:p>
        </w:tc>
        <w:tc>
          <w:tcPr>
            <w:tcW w:w="5812" w:type="dxa"/>
          </w:tcPr>
          <w:p w:rsidR="00E610F4" w:rsidRPr="006706D4" w:rsidRDefault="00E610F4" w:rsidP="00D057B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100%</w:t>
            </w:r>
          </w:p>
        </w:tc>
      </w:tr>
      <w:tr w:rsidR="00E610F4" w:rsidTr="00957A8B">
        <w:trPr>
          <w:trHeight w:val="451"/>
        </w:trPr>
        <w:tc>
          <w:tcPr>
            <w:tcW w:w="2376" w:type="dxa"/>
            <w:vMerge/>
          </w:tcPr>
          <w:p w:rsidR="00E610F4" w:rsidRPr="00104595" w:rsidRDefault="00E610F4" w:rsidP="00957A8B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E610F4" w:rsidRDefault="00E610F4" w:rsidP="00957A8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 Доля педагогов,</w:t>
            </w:r>
            <w:r w:rsidR="009649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имеющих государственные и ведомственные награды,%. </w:t>
            </w:r>
          </w:p>
        </w:tc>
        <w:tc>
          <w:tcPr>
            <w:tcW w:w="5812" w:type="dxa"/>
          </w:tcPr>
          <w:p w:rsidR="00E610F4" w:rsidRPr="006706D4" w:rsidRDefault="009649C4" w:rsidP="00D057B1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0,2%</w:t>
            </w:r>
          </w:p>
        </w:tc>
      </w:tr>
      <w:tr w:rsidR="00E610F4" w:rsidTr="004A6C68">
        <w:trPr>
          <w:trHeight w:val="366"/>
        </w:trPr>
        <w:tc>
          <w:tcPr>
            <w:tcW w:w="2376" w:type="dxa"/>
            <w:vMerge/>
          </w:tcPr>
          <w:p w:rsidR="00E610F4" w:rsidRPr="00104595" w:rsidRDefault="00E610F4" w:rsidP="00957A8B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E610F4" w:rsidRDefault="00E610F4" w:rsidP="004A6C6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2.7.Доля молодых педагогов в возрасте до 35лет,%.</w:t>
            </w:r>
          </w:p>
        </w:tc>
        <w:tc>
          <w:tcPr>
            <w:tcW w:w="5812" w:type="dxa"/>
          </w:tcPr>
          <w:p w:rsidR="00E610F4" w:rsidRPr="00117D34" w:rsidRDefault="00E610F4" w:rsidP="004A6C6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25%</w:t>
            </w:r>
          </w:p>
        </w:tc>
      </w:tr>
      <w:tr w:rsidR="00E610F4" w:rsidTr="00E610F4">
        <w:trPr>
          <w:trHeight w:val="1260"/>
        </w:trPr>
        <w:tc>
          <w:tcPr>
            <w:tcW w:w="2376" w:type="dxa"/>
            <w:vMerge/>
          </w:tcPr>
          <w:p w:rsidR="00E610F4" w:rsidRPr="00104595" w:rsidRDefault="00E610F4" w:rsidP="00957A8B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E610F4" w:rsidRDefault="00E610F4" w:rsidP="004A6C6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2.8.Доля педагогов, повышающих квалификацию за последние четыре года (все формы),%</w:t>
            </w:r>
          </w:p>
        </w:tc>
        <w:tc>
          <w:tcPr>
            <w:tcW w:w="5812" w:type="dxa"/>
          </w:tcPr>
          <w:p w:rsidR="00E610F4" w:rsidRDefault="00E610F4" w:rsidP="004A6C6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201</w:t>
            </w:r>
            <w:r w:rsidR="00714FDB">
              <w:rPr>
                <w:color w:val="auto"/>
                <w:sz w:val="28"/>
                <w:szCs w:val="28"/>
              </w:rPr>
              <w:t>5</w:t>
            </w:r>
            <w:r>
              <w:rPr>
                <w:color w:val="auto"/>
                <w:sz w:val="28"/>
                <w:szCs w:val="28"/>
              </w:rPr>
              <w:t>г.-</w:t>
            </w:r>
            <w:r w:rsidR="00714FDB">
              <w:rPr>
                <w:color w:val="auto"/>
                <w:sz w:val="28"/>
                <w:szCs w:val="28"/>
              </w:rPr>
              <w:t>75</w:t>
            </w:r>
            <w:r w:rsidR="009649C4">
              <w:rPr>
                <w:color w:val="auto"/>
                <w:sz w:val="28"/>
                <w:szCs w:val="28"/>
              </w:rPr>
              <w:t xml:space="preserve"> %</w:t>
            </w:r>
          </w:p>
        </w:tc>
      </w:tr>
      <w:tr w:rsidR="00E610F4" w:rsidTr="00E610F4">
        <w:trPr>
          <w:trHeight w:val="945"/>
        </w:trPr>
        <w:tc>
          <w:tcPr>
            <w:tcW w:w="2376" w:type="dxa"/>
            <w:vMerge/>
          </w:tcPr>
          <w:p w:rsidR="00E610F4" w:rsidRPr="00104595" w:rsidRDefault="00E610F4" w:rsidP="00957A8B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E610F4" w:rsidRDefault="00E610F4" w:rsidP="004A6C6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2.9.Доля педагогов, прошедших повышение квалификации (в объёме не менее 108 часов) по подготовке к введению ФГОСДО, %.</w:t>
            </w:r>
          </w:p>
        </w:tc>
        <w:tc>
          <w:tcPr>
            <w:tcW w:w="5812" w:type="dxa"/>
          </w:tcPr>
          <w:p w:rsidR="00E610F4" w:rsidRDefault="009649C4" w:rsidP="009649C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87 </w:t>
            </w:r>
            <w:r w:rsidR="00E610F4">
              <w:rPr>
                <w:color w:val="auto"/>
                <w:sz w:val="28"/>
                <w:szCs w:val="28"/>
              </w:rPr>
              <w:t>%</w:t>
            </w:r>
          </w:p>
        </w:tc>
      </w:tr>
      <w:tr w:rsidR="00E610F4" w:rsidTr="00BA7441">
        <w:trPr>
          <w:trHeight w:val="2258"/>
        </w:trPr>
        <w:tc>
          <w:tcPr>
            <w:tcW w:w="2376" w:type="dxa"/>
            <w:vMerge/>
          </w:tcPr>
          <w:p w:rsidR="00E610F4" w:rsidRPr="00104595" w:rsidRDefault="00E610F4" w:rsidP="00957A8B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E610F4" w:rsidRDefault="00E610F4" w:rsidP="004A6C6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2.10.Наличие в образовательной организации следующих педагогических работников:</w:t>
            </w:r>
          </w:p>
          <w:p w:rsidR="00E610F4" w:rsidRDefault="00E610F4" w:rsidP="004A6C6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-музыкального руководителя,</w:t>
            </w:r>
          </w:p>
          <w:p w:rsidR="00E610F4" w:rsidRDefault="00E610F4" w:rsidP="004A6C6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-инструктора по физической культуре,</w:t>
            </w:r>
          </w:p>
          <w:p w:rsidR="00E610F4" w:rsidRDefault="00E610F4" w:rsidP="004A6C6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-логопеда,</w:t>
            </w:r>
          </w:p>
          <w:p w:rsidR="00E610F4" w:rsidRDefault="00E610F4" w:rsidP="004A6C6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-педагога дополнительного образования,</w:t>
            </w:r>
          </w:p>
          <w:p w:rsidR="00E610F4" w:rsidRDefault="00BA7441" w:rsidP="004A6C6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-педагога-психолога.</w:t>
            </w:r>
          </w:p>
        </w:tc>
        <w:tc>
          <w:tcPr>
            <w:tcW w:w="5812" w:type="dxa"/>
          </w:tcPr>
          <w:p w:rsidR="00E610F4" w:rsidRDefault="00E610F4" w:rsidP="004A6C6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610F4" w:rsidRDefault="00E610F4" w:rsidP="004A6C6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610F4" w:rsidRDefault="00E610F4" w:rsidP="004A6C6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Да</w:t>
            </w:r>
          </w:p>
          <w:p w:rsidR="00E610F4" w:rsidRDefault="009649C4" w:rsidP="004A6C6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Да</w:t>
            </w:r>
          </w:p>
          <w:p w:rsidR="00E610F4" w:rsidRDefault="009649C4" w:rsidP="004A6C6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Да</w:t>
            </w:r>
          </w:p>
          <w:p w:rsidR="00E610F4" w:rsidRDefault="009649C4" w:rsidP="004A6C6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Да</w:t>
            </w:r>
          </w:p>
          <w:p w:rsidR="00E610F4" w:rsidRDefault="009649C4" w:rsidP="004A6C6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Да</w:t>
            </w:r>
          </w:p>
        </w:tc>
      </w:tr>
      <w:tr w:rsidR="00164774" w:rsidTr="00957A8B">
        <w:trPr>
          <w:trHeight w:val="465"/>
        </w:trPr>
        <w:tc>
          <w:tcPr>
            <w:tcW w:w="2376" w:type="dxa"/>
            <w:vMerge w:val="restart"/>
          </w:tcPr>
          <w:p w:rsidR="00164774" w:rsidRPr="0030439F" w:rsidRDefault="00164774" w:rsidP="00957A8B">
            <w:pPr>
              <w:pStyle w:val="Default"/>
              <w:rPr>
                <w:b/>
                <w:bCs/>
                <w:sz w:val="28"/>
                <w:szCs w:val="28"/>
                <w:u w:val="single"/>
              </w:rPr>
            </w:pPr>
            <w:r w:rsidRPr="0030439F">
              <w:rPr>
                <w:b/>
                <w:bCs/>
                <w:sz w:val="28"/>
                <w:szCs w:val="28"/>
                <w:u w:val="single"/>
              </w:rPr>
              <w:t>Критерий 3.</w:t>
            </w:r>
          </w:p>
          <w:p w:rsidR="00164774" w:rsidRPr="00BA7441" w:rsidRDefault="00164774" w:rsidP="00957A8B">
            <w:pPr>
              <w:pStyle w:val="Default"/>
            </w:pPr>
            <w:r w:rsidRPr="00104595">
              <w:rPr>
                <w:bCs/>
                <w:sz w:val="28"/>
                <w:szCs w:val="28"/>
              </w:rPr>
              <w:t xml:space="preserve">Эффективное использование в образовательном процессе </w:t>
            </w:r>
            <w:r w:rsidRPr="00104595">
              <w:rPr>
                <w:bCs/>
                <w:sz w:val="28"/>
                <w:szCs w:val="28"/>
              </w:rPr>
              <w:lastRenderedPageBreak/>
              <w:t>современных образовательных технологий, в т.ч. ИКТ.</w:t>
            </w:r>
          </w:p>
        </w:tc>
        <w:tc>
          <w:tcPr>
            <w:tcW w:w="7088" w:type="dxa"/>
          </w:tcPr>
          <w:p w:rsidR="00164774" w:rsidRPr="006706D4" w:rsidRDefault="00164774" w:rsidP="00E610F4">
            <w:pPr>
              <w:pStyle w:val="Default"/>
              <w:jc w:val="both"/>
            </w:pPr>
            <w:r>
              <w:rPr>
                <w:sz w:val="28"/>
                <w:szCs w:val="28"/>
              </w:rPr>
              <w:lastRenderedPageBreak/>
              <w:t>3.1.Доля педагогов, использующих современные педагогические технологии в образовательном процессе</w:t>
            </w:r>
            <w:r w:rsidR="00E610F4">
              <w:rPr>
                <w:sz w:val="28"/>
                <w:szCs w:val="28"/>
              </w:rPr>
              <w:t>,%.</w:t>
            </w:r>
          </w:p>
        </w:tc>
        <w:tc>
          <w:tcPr>
            <w:tcW w:w="5812" w:type="dxa"/>
          </w:tcPr>
          <w:p w:rsidR="00164774" w:rsidRPr="00BA15F4" w:rsidRDefault="00E610F4" w:rsidP="00957A8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100%</w:t>
            </w:r>
          </w:p>
          <w:p w:rsidR="00164774" w:rsidRDefault="00164774" w:rsidP="00957A8B">
            <w:pPr>
              <w:pStyle w:val="Default"/>
              <w:rPr>
                <w:sz w:val="28"/>
                <w:szCs w:val="28"/>
              </w:rPr>
            </w:pPr>
          </w:p>
        </w:tc>
      </w:tr>
      <w:tr w:rsidR="00164774" w:rsidTr="00957A8B">
        <w:trPr>
          <w:trHeight w:val="465"/>
        </w:trPr>
        <w:tc>
          <w:tcPr>
            <w:tcW w:w="2376" w:type="dxa"/>
            <w:vMerge/>
          </w:tcPr>
          <w:p w:rsidR="00164774" w:rsidRDefault="00164774" w:rsidP="00957A8B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164774" w:rsidRPr="00E801F0" w:rsidRDefault="00164774" w:rsidP="00957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F0">
              <w:rPr>
                <w:rFonts w:ascii="Times New Roman" w:hAnsi="Times New Roman" w:cs="Times New Roman"/>
                <w:sz w:val="28"/>
                <w:szCs w:val="28"/>
              </w:rPr>
              <w:t xml:space="preserve">3.2. Доля педагогов, владеющих ИКТ (имеющих сертификаты), от общего числа педагогических </w:t>
            </w:r>
            <w:r w:rsidRPr="00E80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ОУ</w:t>
            </w:r>
            <w:r w:rsidR="00E610F4">
              <w:rPr>
                <w:rFonts w:ascii="Times New Roman" w:hAnsi="Times New Roman" w:cs="Times New Roman"/>
                <w:sz w:val="28"/>
                <w:szCs w:val="28"/>
              </w:rPr>
              <w:t>,%</w:t>
            </w:r>
            <w:r w:rsidRPr="00E801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812" w:type="dxa"/>
          </w:tcPr>
          <w:p w:rsidR="00164774" w:rsidRDefault="009649C4" w:rsidP="00E610F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49%</w:t>
            </w:r>
          </w:p>
        </w:tc>
      </w:tr>
      <w:tr w:rsidR="00164774" w:rsidRPr="0061191C" w:rsidTr="00957A8B">
        <w:trPr>
          <w:trHeight w:val="529"/>
        </w:trPr>
        <w:tc>
          <w:tcPr>
            <w:tcW w:w="2376" w:type="dxa"/>
            <w:vMerge w:val="restart"/>
          </w:tcPr>
          <w:p w:rsidR="00164774" w:rsidRPr="0030439F" w:rsidRDefault="00164774" w:rsidP="00957A8B">
            <w:pPr>
              <w:pStyle w:val="Default"/>
              <w:rPr>
                <w:b/>
                <w:bCs/>
                <w:sz w:val="28"/>
                <w:szCs w:val="28"/>
                <w:u w:val="single"/>
              </w:rPr>
            </w:pPr>
            <w:r w:rsidRPr="0030439F"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Критерий 4. </w:t>
            </w:r>
          </w:p>
          <w:p w:rsidR="00164774" w:rsidRPr="0061191C" w:rsidRDefault="00164774" w:rsidP="00957A8B">
            <w:pPr>
              <w:pStyle w:val="Default"/>
              <w:rPr>
                <w:bCs/>
                <w:sz w:val="28"/>
                <w:szCs w:val="28"/>
              </w:rPr>
            </w:pPr>
          </w:p>
          <w:p w:rsidR="00164774" w:rsidRPr="0061191C" w:rsidRDefault="00164774" w:rsidP="00957A8B">
            <w:pPr>
              <w:pStyle w:val="Default"/>
            </w:pPr>
            <w:r w:rsidRPr="0061191C">
              <w:rPr>
                <w:bCs/>
                <w:sz w:val="28"/>
                <w:szCs w:val="28"/>
              </w:rPr>
              <w:t>Продуктивность реализации приоритетных направлений развития образования.</w:t>
            </w:r>
          </w:p>
          <w:p w:rsidR="00164774" w:rsidRPr="0061191C" w:rsidRDefault="00164774" w:rsidP="00957A8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E610F4" w:rsidRDefault="00164774" w:rsidP="00957A8B">
            <w:pPr>
              <w:pStyle w:val="Default"/>
              <w:jc w:val="both"/>
              <w:rPr>
                <w:sz w:val="28"/>
                <w:szCs w:val="28"/>
              </w:rPr>
            </w:pPr>
            <w:r w:rsidRPr="0061191C">
              <w:rPr>
                <w:sz w:val="28"/>
                <w:szCs w:val="28"/>
              </w:rPr>
              <w:t>4.1.</w:t>
            </w:r>
            <w:r w:rsidR="00E610F4">
              <w:rPr>
                <w:sz w:val="28"/>
                <w:szCs w:val="28"/>
              </w:rPr>
              <w:t>Дошкольное образовательное учреждение организует совместную деятельность с общеобразовательнымиорганизациями:</w:t>
            </w:r>
          </w:p>
          <w:p w:rsidR="000417AD" w:rsidRDefault="000417AD" w:rsidP="00957A8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-наличие совместного плана работы;</w:t>
            </w:r>
          </w:p>
          <w:p w:rsidR="00164774" w:rsidRPr="0061191C" w:rsidRDefault="000417AD" w:rsidP="00392F0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-мероприятия плана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роведённые в течение квартала.</w:t>
            </w:r>
          </w:p>
        </w:tc>
        <w:tc>
          <w:tcPr>
            <w:tcW w:w="5812" w:type="dxa"/>
          </w:tcPr>
          <w:p w:rsidR="00087AB6" w:rsidRDefault="0025449D" w:rsidP="00957A8B">
            <w:pPr>
              <w:snapToGri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С</w:t>
            </w:r>
            <w:r w:rsidR="008B484E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</w:t>
            </w:r>
            <w:r w:rsidR="009649C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МКОУ ДОД ЦДТ г</w:t>
            </w:r>
            <w:proofErr w:type="gramStart"/>
            <w:r w:rsidR="009649C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.Б</w:t>
            </w:r>
            <w:proofErr w:type="gramEnd"/>
            <w:r w:rsidR="009649C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аксана</w:t>
            </w:r>
          </w:p>
          <w:p w:rsidR="00164774" w:rsidRDefault="00087AB6" w:rsidP="00957A8B">
            <w:pPr>
              <w:snapToGri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План по преемственности детского сада и школы имеется.</w:t>
            </w:r>
          </w:p>
          <w:p w:rsidR="00087AB6" w:rsidRDefault="00087AB6" w:rsidP="00957A8B">
            <w:pPr>
              <w:snapToGri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1.Оформление атрибутов для организации сюжетно-ролевой игры: «Школа».</w:t>
            </w:r>
          </w:p>
          <w:p w:rsidR="00087AB6" w:rsidRDefault="00087AB6" w:rsidP="00957A8B">
            <w:pPr>
              <w:snapToGri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2.Открытое занятие в детском саду по познавательному развитию с посещением учителя.</w:t>
            </w:r>
          </w:p>
          <w:p w:rsidR="00164774" w:rsidRDefault="00087AB6" w:rsidP="00957A8B">
            <w:pPr>
              <w:snapToGri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3.Круглый стол:  «На какие вопросы вы хотели бы получить ответ?» ( приняли участие родители</w:t>
            </w:r>
            <w:proofErr w:type="gramStart"/>
            <w:r w:rsidR="00CA1D99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,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в</w:t>
            </w:r>
            <w:proofErr w:type="gramEnd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оспитатели, учителя).</w:t>
            </w:r>
          </w:p>
          <w:p w:rsidR="00087AB6" w:rsidRPr="0061191C" w:rsidRDefault="00087AB6" w:rsidP="00957A8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4.Родительское собрание: «На пороге школы»</w:t>
            </w:r>
          </w:p>
          <w:p w:rsidR="00164774" w:rsidRPr="0061191C" w:rsidRDefault="00164774" w:rsidP="00957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774" w:rsidRPr="0061191C" w:rsidTr="00957A8B">
        <w:trPr>
          <w:trHeight w:val="529"/>
        </w:trPr>
        <w:tc>
          <w:tcPr>
            <w:tcW w:w="2376" w:type="dxa"/>
            <w:vMerge/>
          </w:tcPr>
          <w:p w:rsidR="00164774" w:rsidRPr="0061191C" w:rsidRDefault="00164774" w:rsidP="00957A8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164774" w:rsidRPr="0061191C" w:rsidRDefault="00164774" w:rsidP="00087AB6">
            <w:pPr>
              <w:pStyle w:val="Default"/>
              <w:jc w:val="both"/>
            </w:pPr>
            <w:r w:rsidRPr="0061191C">
              <w:rPr>
                <w:sz w:val="28"/>
                <w:szCs w:val="28"/>
              </w:rPr>
              <w:t>4.2.</w:t>
            </w:r>
            <w:r w:rsidR="00392F00">
              <w:rPr>
                <w:sz w:val="28"/>
                <w:szCs w:val="28"/>
              </w:rPr>
              <w:t>Количество разработанных и опубликованных педагогами  образовательного учреждения за последние три года (в том числе, на Интернет-сайтах) статей, методических пособий (рекомендаций), учебно-методических комплектов, учебных программ, публикации разного уровня.</w:t>
            </w:r>
          </w:p>
        </w:tc>
        <w:tc>
          <w:tcPr>
            <w:tcW w:w="5812" w:type="dxa"/>
          </w:tcPr>
          <w:p w:rsidR="00164774" w:rsidRPr="0061191C" w:rsidRDefault="00164774" w:rsidP="00957A8B">
            <w:pPr>
              <w:snapToGri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61191C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нет</w:t>
            </w:r>
          </w:p>
        </w:tc>
      </w:tr>
      <w:tr w:rsidR="00164774" w:rsidRPr="0061191C" w:rsidTr="00957A8B">
        <w:trPr>
          <w:trHeight w:val="529"/>
        </w:trPr>
        <w:tc>
          <w:tcPr>
            <w:tcW w:w="2376" w:type="dxa"/>
            <w:vMerge w:val="restart"/>
          </w:tcPr>
          <w:p w:rsidR="00164774" w:rsidRPr="0061191C" w:rsidRDefault="00164774" w:rsidP="00957A8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164774" w:rsidRPr="0061191C" w:rsidRDefault="00164774" w:rsidP="00087AB6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61191C">
              <w:rPr>
                <w:sz w:val="28"/>
                <w:szCs w:val="28"/>
              </w:rPr>
              <w:t>4.3.</w:t>
            </w:r>
            <w:r w:rsidR="00392F00">
              <w:rPr>
                <w:sz w:val="28"/>
                <w:szCs w:val="28"/>
              </w:rPr>
              <w:t>Наличие опубликованных (том числе, на Интернет-сайтах методических разработок, авторских публикаций и т.п. руководителя образовательного учреждения.</w:t>
            </w:r>
            <w:proofErr w:type="gramEnd"/>
          </w:p>
        </w:tc>
        <w:tc>
          <w:tcPr>
            <w:tcW w:w="5812" w:type="dxa"/>
          </w:tcPr>
          <w:p w:rsidR="00164774" w:rsidRPr="0061191C" w:rsidRDefault="00164774" w:rsidP="00957A8B">
            <w:pPr>
              <w:snapToGri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61191C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нет</w:t>
            </w:r>
          </w:p>
        </w:tc>
      </w:tr>
      <w:tr w:rsidR="00164774" w:rsidRPr="0061191C" w:rsidTr="00957A8B">
        <w:trPr>
          <w:trHeight w:val="529"/>
        </w:trPr>
        <w:tc>
          <w:tcPr>
            <w:tcW w:w="2376" w:type="dxa"/>
            <w:vMerge/>
          </w:tcPr>
          <w:p w:rsidR="00164774" w:rsidRPr="0061191C" w:rsidRDefault="00164774" w:rsidP="00957A8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392F00" w:rsidRDefault="00164774" w:rsidP="00957A8B">
            <w:pPr>
              <w:pStyle w:val="Default"/>
              <w:jc w:val="both"/>
              <w:rPr>
                <w:sz w:val="28"/>
                <w:szCs w:val="28"/>
              </w:rPr>
            </w:pPr>
            <w:r w:rsidRPr="0061191C">
              <w:rPr>
                <w:sz w:val="28"/>
                <w:szCs w:val="28"/>
              </w:rPr>
              <w:t xml:space="preserve">4.4. </w:t>
            </w:r>
            <w:r w:rsidR="00392F00">
              <w:rPr>
                <w:sz w:val="28"/>
                <w:szCs w:val="28"/>
              </w:rPr>
              <w:t xml:space="preserve">Готовность образовательногоучреждения к реализации ФГОС </w:t>
            </w:r>
            <w:proofErr w:type="gramStart"/>
            <w:r w:rsidR="00392F00">
              <w:rPr>
                <w:sz w:val="28"/>
                <w:szCs w:val="28"/>
              </w:rPr>
              <w:t>ДО</w:t>
            </w:r>
            <w:proofErr w:type="gramEnd"/>
            <w:r w:rsidR="00392F00">
              <w:rPr>
                <w:sz w:val="28"/>
                <w:szCs w:val="28"/>
              </w:rPr>
              <w:t>:</w:t>
            </w:r>
          </w:p>
          <w:p w:rsidR="00392F00" w:rsidRDefault="00392F00" w:rsidP="00957A8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-наличие банка нормативно-правовых документов федерального,регионального,муниципального уровней,документы учреждения;</w:t>
            </w:r>
          </w:p>
          <w:p w:rsidR="00164774" w:rsidRPr="0061191C" w:rsidRDefault="00392F00" w:rsidP="00E02081">
            <w:pPr>
              <w:pStyle w:val="Default"/>
              <w:jc w:val="both"/>
            </w:pPr>
            <w:r>
              <w:rPr>
                <w:sz w:val="28"/>
                <w:szCs w:val="28"/>
              </w:rPr>
              <w:t>-обеспечение оснащённости в соо</w:t>
            </w:r>
            <w:r w:rsidR="009649C4">
              <w:rPr>
                <w:sz w:val="28"/>
                <w:szCs w:val="28"/>
              </w:rPr>
              <w:t xml:space="preserve">тветствии с </w:t>
            </w:r>
            <w:proofErr w:type="spellStart"/>
            <w:r w:rsidR="009649C4">
              <w:rPr>
                <w:sz w:val="28"/>
                <w:szCs w:val="28"/>
              </w:rPr>
              <w:t>требованиямиФГОС</w:t>
            </w:r>
            <w:proofErr w:type="spellEnd"/>
            <w:r w:rsidR="009649C4">
              <w:rPr>
                <w:sz w:val="28"/>
                <w:szCs w:val="28"/>
              </w:rPr>
              <w:t xml:space="preserve"> ДО</w:t>
            </w:r>
            <w:r>
              <w:rPr>
                <w:sz w:val="28"/>
                <w:szCs w:val="28"/>
              </w:rPr>
              <w:t xml:space="preserve"> оснащённости </w:t>
            </w:r>
            <w:r w:rsidR="00E02081">
              <w:rPr>
                <w:sz w:val="28"/>
                <w:szCs w:val="28"/>
              </w:rPr>
              <w:t>развивающей предметно-пространственной среды.</w:t>
            </w:r>
          </w:p>
        </w:tc>
        <w:tc>
          <w:tcPr>
            <w:tcW w:w="5812" w:type="dxa"/>
          </w:tcPr>
          <w:p w:rsidR="00164774" w:rsidRDefault="00164774" w:rsidP="00F67F71">
            <w:pPr>
              <w:snapToGri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  <w:p w:rsidR="008B484E" w:rsidRDefault="008B484E" w:rsidP="00F67F71">
            <w:pPr>
              <w:snapToGri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Имеется,</w:t>
            </w:r>
            <w:r w:rsidR="009649C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размещены на сайте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учреждения</w:t>
            </w:r>
            <w:r w:rsidR="009649C4" w:rsidRPr="009649C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http</w:t>
            </w:r>
            <w:proofErr w:type="spellEnd"/>
            <w:r w:rsidR="009649C4" w:rsidRPr="009649C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://bprog3.3dn.ru/</w:t>
            </w:r>
            <w:proofErr w:type="gramStart"/>
            <w:r w:rsidR="009649C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:</w:t>
            </w:r>
            <w:proofErr w:type="gramEnd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</w:t>
            </w:r>
          </w:p>
          <w:p w:rsidR="00112C84" w:rsidRDefault="00112C84" w:rsidP="00F67F71">
            <w:pPr>
              <w:snapToGri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Развивающая предметно-пространственная среда оснащена в соответствии с требованиями ФГОС 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ДО</w:t>
            </w:r>
            <w:proofErr w:type="gramEnd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.</w:t>
            </w:r>
          </w:p>
          <w:p w:rsidR="00112C84" w:rsidRPr="00112C84" w:rsidRDefault="00112C84" w:rsidP="00F67F71">
            <w:pPr>
              <w:snapToGri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</w:tc>
      </w:tr>
      <w:tr w:rsidR="00164774" w:rsidRPr="0061191C" w:rsidTr="00957A8B">
        <w:trPr>
          <w:trHeight w:val="529"/>
        </w:trPr>
        <w:tc>
          <w:tcPr>
            <w:tcW w:w="2376" w:type="dxa"/>
            <w:vMerge/>
          </w:tcPr>
          <w:p w:rsidR="00164774" w:rsidRPr="0061191C" w:rsidRDefault="00164774" w:rsidP="00957A8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164774" w:rsidRPr="0061191C" w:rsidRDefault="00164774" w:rsidP="00957A8B">
            <w:pPr>
              <w:pStyle w:val="Default"/>
              <w:jc w:val="both"/>
            </w:pPr>
            <w:r w:rsidRPr="0061191C">
              <w:rPr>
                <w:sz w:val="28"/>
                <w:szCs w:val="28"/>
              </w:rPr>
              <w:t xml:space="preserve">4.6. Наличие опубликованных (в том числе, на </w:t>
            </w:r>
            <w:r w:rsidRPr="00000AFF">
              <w:rPr>
                <w:sz w:val="28"/>
                <w:szCs w:val="28"/>
              </w:rPr>
              <w:t>Интернет-сайтах) методических разработок,</w:t>
            </w:r>
            <w:r w:rsidRPr="0061191C">
              <w:rPr>
                <w:color w:val="auto"/>
                <w:sz w:val="28"/>
                <w:szCs w:val="28"/>
              </w:rPr>
              <w:t>авторских публикаций и т.п. руководителя образовательного учреждения.</w:t>
            </w:r>
          </w:p>
        </w:tc>
        <w:tc>
          <w:tcPr>
            <w:tcW w:w="5812" w:type="dxa"/>
          </w:tcPr>
          <w:p w:rsidR="00164774" w:rsidRPr="0061191C" w:rsidRDefault="00112C84" w:rsidP="00957A8B">
            <w:pPr>
              <w:snapToGrid w:val="0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Нет.</w:t>
            </w:r>
          </w:p>
        </w:tc>
      </w:tr>
      <w:tr w:rsidR="00164774" w:rsidRPr="0061191C" w:rsidTr="00957A8B">
        <w:trPr>
          <w:trHeight w:val="834"/>
        </w:trPr>
        <w:tc>
          <w:tcPr>
            <w:tcW w:w="2376" w:type="dxa"/>
            <w:vMerge w:val="restart"/>
          </w:tcPr>
          <w:p w:rsidR="00164774" w:rsidRPr="0030439F" w:rsidRDefault="00164774" w:rsidP="00957A8B">
            <w:pPr>
              <w:pStyle w:val="Default"/>
              <w:rPr>
                <w:b/>
                <w:bCs/>
                <w:sz w:val="28"/>
                <w:szCs w:val="28"/>
                <w:u w:val="single"/>
              </w:rPr>
            </w:pPr>
            <w:r w:rsidRPr="0030439F">
              <w:rPr>
                <w:b/>
                <w:bCs/>
                <w:sz w:val="28"/>
                <w:szCs w:val="28"/>
                <w:u w:val="single"/>
              </w:rPr>
              <w:t xml:space="preserve">Критерий 5. </w:t>
            </w:r>
          </w:p>
          <w:p w:rsidR="00164774" w:rsidRPr="0061191C" w:rsidRDefault="00164774" w:rsidP="00957A8B">
            <w:pPr>
              <w:pStyle w:val="Default"/>
              <w:rPr>
                <w:bCs/>
                <w:sz w:val="28"/>
                <w:szCs w:val="28"/>
              </w:rPr>
            </w:pPr>
          </w:p>
          <w:p w:rsidR="00164774" w:rsidRPr="0061191C" w:rsidRDefault="00164774" w:rsidP="00957A8B">
            <w:pPr>
              <w:pStyle w:val="Default"/>
            </w:pPr>
            <w:r w:rsidRPr="0061191C">
              <w:rPr>
                <w:bCs/>
                <w:sz w:val="28"/>
                <w:szCs w:val="28"/>
              </w:rPr>
              <w:t>Система государственно-общественного управления образовательным учреждением и позитивное отношение к образовательному учреждению участников образовательного процесса и общественности</w:t>
            </w:r>
          </w:p>
        </w:tc>
        <w:tc>
          <w:tcPr>
            <w:tcW w:w="7088" w:type="dxa"/>
          </w:tcPr>
          <w:p w:rsidR="00164774" w:rsidRPr="0061191C" w:rsidRDefault="00164774" w:rsidP="00E02081">
            <w:pPr>
              <w:pStyle w:val="Default"/>
              <w:jc w:val="both"/>
              <w:rPr>
                <w:sz w:val="28"/>
                <w:szCs w:val="28"/>
              </w:rPr>
            </w:pPr>
            <w:r w:rsidRPr="0061191C">
              <w:rPr>
                <w:sz w:val="28"/>
                <w:szCs w:val="28"/>
              </w:rPr>
              <w:t>5.1. Наличие действующих государственно-общественных органов управления образовательным учреждением (</w:t>
            </w:r>
            <w:r w:rsidR="00E02081">
              <w:rPr>
                <w:sz w:val="28"/>
                <w:szCs w:val="28"/>
              </w:rPr>
              <w:t>Управляющий совет, попечительский совет,родительский комитет,педагогический совет,и др.)</w:t>
            </w:r>
          </w:p>
        </w:tc>
        <w:tc>
          <w:tcPr>
            <w:tcW w:w="5812" w:type="dxa"/>
          </w:tcPr>
          <w:p w:rsidR="00164774" w:rsidRPr="0061191C" w:rsidRDefault="00164774" w:rsidP="00957A8B">
            <w:pPr>
              <w:pStyle w:val="Default"/>
              <w:jc w:val="both"/>
              <w:rPr>
                <w:sz w:val="28"/>
                <w:szCs w:val="28"/>
              </w:rPr>
            </w:pPr>
            <w:r w:rsidRPr="0061191C">
              <w:rPr>
                <w:sz w:val="28"/>
                <w:szCs w:val="28"/>
              </w:rPr>
              <w:t xml:space="preserve">Работает </w:t>
            </w:r>
            <w:r w:rsidR="00FC357F">
              <w:rPr>
                <w:sz w:val="28"/>
                <w:szCs w:val="28"/>
              </w:rPr>
              <w:t>Совет учреждения</w:t>
            </w:r>
            <w:r w:rsidRPr="0061191C">
              <w:rPr>
                <w:sz w:val="28"/>
                <w:szCs w:val="28"/>
              </w:rPr>
              <w:t xml:space="preserve">, педагогический совет, </w:t>
            </w:r>
            <w:r w:rsidR="00CA1D99">
              <w:rPr>
                <w:sz w:val="28"/>
                <w:szCs w:val="28"/>
              </w:rPr>
              <w:t>родительский комитет</w:t>
            </w:r>
            <w:r w:rsidRPr="0061191C">
              <w:rPr>
                <w:sz w:val="28"/>
                <w:szCs w:val="28"/>
              </w:rPr>
              <w:t>;</w:t>
            </w:r>
          </w:p>
          <w:p w:rsidR="00164774" w:rsidRPr="0061191C" w:rsidRDefault="00164774" w:rsidP="00957A8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64774" w:rsidRPr="0061191C" w:rsidTr="00957A8B">
        <w:trPr>
          <w:trHeight w:val="834"/>
        </w:trPr>
        <w:tc>
          <w:tcPr>
            <w:tcW w:w="2376" w:type="dxa"/>
            <w:vMerge/>
          </w:tcPr>
          <w:p w:rsidR="00164774" w:rsidRPr="0061191C" w:rsidRDefault="00164774" w:rsidP="00957A8B">
            <w:pPr>
              <w:pStyle w:val="Default"/>
            </w:pPr>
          </w:p>
        </w:tc>
        <w:tc>
          <w:tcPr>
            <w:tcW w:w="7088" w:type="dxa"/>
          </w:tcPr>
          <w:p w:rsidR="00164774" w:rsidRPr="0061191C" w:rsidRDefault="00164774" w:rsidP="00957A8B">
            <w:pPr>
              <w:pStyle w:val="Default"/>
              <w:jc w:val="both"/>
              <w:rPr>
                <w:sz w:val="28"/>
                <w:szCs w:val="28"/>
              </w:rPr>
            </w:pPr>
            <w:r w:rsidRPr="0061191C">
              <w:rPr>
                <w:sz w:val="28"/>
                <w:szCs w:val="28"/>
              </w:rPr>
              <w:t>5.2. Отсутствие обоснованных обращений граждан в вышестоящие органы управления образованием (органы власти) за три года по вопросам конфликтных ситуаций в образовательном учреждении, качества предоставляемых образовательных услуг.</w:t>
            </w:r>
          </w:p>
        </w:tc>
        <w:tc>
          <w:tcPr>
            <w:tcW w:w="5812" w:type="dxa"/>
          </w:tcPr>
          <w:p w:rsidR="00164774" w:rsidRPr="0061191C" w:rsidRDefault="00164774" w:rsidP="00957A8B">
            <w:pPr>
              <w:pStyle w:val="Default"/>
              <w:jc w:val="both"/>
              <w:rPr>
                <w:sz w:val="28"/>
                <w:szCs w:val="28"/>
              </w:rPr>
            </w:pPr>
            <w:r w:rsidRPr="0061191C">
              <w:rPr>
                <w:sz w:val="28"/>
                <w:szCs w:val="28"/>
              </w:rPr>
              <w:t>201</w:t>
            </w:r>
            <w:r w:rsidR="00714FDB">
              <w:rPr>
                <w:sz w:val="28"/>
                <w:szCs w:val="28"/>
              </w:rPr>
              <w:t>3</w:t>
            </w:r>
            <w:r w:rsidRPr="0061191C">
              <w:rPr>
                <w:sz w:val="28"/>
                <w:szCs w:val="28"/>
              </w:rPr>
              <w:t>год- 0</w:t>
            </w:r>
          </w:p>
          <w:p w:rsidR="00164774" w:rsidRPr="0061191C" w:rsidRDefault="00164774" w:rsidP="00957A8B">
            <w:pPr>
              <w:pStyle w:val="Default"/>
              <w:jc w:val="both"/>
              <w:rPr>
                <w:sz w:val="28"/>
                <w:szCs w:val="28"/>
              </w:rPr>
            </w:pPr>
            <w:r w:rsidRPr="0061191C">
              <w:rPr>
                <w:sz w:val="28"/>
                <w:szCs w:val="28"/>
              </w:rPr>
              <w:t>201</w:t>
            </w:r>
            <w:r w:rsidR="00714FDB">
              <w:rPr>
                <w:sz w:val="28"/>
                <w:szCs w:val="28"/>
              </w:rPr>
              <w:t>4</w:t>
            </w:r>
            <w:r w:rsidRPr="0061191C">
              <w:rPr>
                <w:sz w:val="28"/>
                <w:szCs w:val="28"/>
              </w:rPr>
              <w:t xml:space="preserve"> год – 0</w:t>
            </w:r>
          </w:p>
          <w:p w:rsidR="00164774" w:rsidRPr="0061191C" w:rsidRDefault="00164774" w:rsidP="00957A8B">
            <w:pPr>
              <w:pStyle w:val="Default"/>
              <w:jc w:val="both"/>
              <w:rPr>
                <w:sz w:val="28"/>
                <w:szCs w:val="28"/>
              </w:rPr>
            </w:pPr>
            <w:r w:rsidRPr="0061191C">
              <w:rPr>
                <w:sz w:val="28"/>
                <w:szCs w:val="28"/>
              </w:rPr>
              <w:t>201</w:t>
            </w:r>
            <w:r w:rsidR="00714FDB">
              <w:rPr>
                <w:sz w:val="28"/>
                <w:szCs w:val="28"/>
              </w:rPr>
              <w:t>5</w:t>
            </w:r>
            <w:r w:rsidRPr="0061191C">
              <w:rPr>
                <w:sz w:val="28"/>
                <w:szCs w:val="28"/>
              </w:rPr>
              <w:t xml:space="preserve">год – 0 </w:t>
            </w:r>
          </w:p>
          <w:p w:rsidR="00164774" w:rsidRPr="0061191C" w:rsidRDefault="00164774" w:rsidP="00957A8B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64774" w:rsidRPr="0061191C" w:rsidTr="00957A8B">
        <w:trPr>
          <w:trHeight w:val="834"/>
        </w:trPr>
        <w:tc>
          <w:tcPr>
            <w:tcW w:w="2376" w:type="dxa"/>
            <w:vMerge/>
          </w:tcPr>
          <w:p w:rsidR="00164774" w:rsidRPr="0061191C" w:rsidRDefault="00164774" w:rsidP="00957A8B">
            <w:pPr>
              <w:pStyle w:val="Default"/>
            </w:pPr>
          </w:p>
        </w:tc>
        <w:tc>
          <w:tcPr>
            <w:tcW w:w="7088" w:type="dxa"/>
          </w:tcPr>
          <w:p w:rsidR="00164774" w:rsidRPr="0061191C" w:rsidRDefault="00164774" w:rsidP="00E02081">
            <w:pPr>
              <w:pStyle w:val="Default"/>
              <w:jc w:val="both"/>
              <w:rPr>
                <w:sz w:val="28"/>
                <w:szCs w:val="28"/>
              </w:rPr>
            </w:pPr>
            <w:r w:rsidRPr="0061191C">
              <w:rPr>
                <w:sz w:val="28"/>
                <w:szCs w:val="28"/>
              </w:rPr>
              <w:t xml:space="preserve">5.3. Наличие практики выявления общественного мнения по наиболее важным вопросам (опросы, анкетирование, дни открытых дверей и др.). </w:t>
            </w:r>
          </w:p>
        </w:tc>
        <w:tc>
          <w:tcPr>
            <w:tcW w:w="5812" w:type="dxa"/>
          </w:tcPr>
          <w:p w:rsidR="00164774" w:rsidRPr="0061191C" w:rsidRDefault="00164774" w:rsidP="00957A8B">
            <w:pPr>
              <w:pStyle w:val="Default"/>
              <w:jc w:val="both"/>
              <w:rPr>
                <w:sz w:val="28"/>
                <w:szCs w:val="28"/>
              </w:rPr>
            </w:pPr>
            <w:r w:rsidRPr="0061191C">
              <w:rPr>
                <w:sz w:val="28"/>
                <w:szCs w:val="28"/>
              </w:rPr>
              <w:t xml:space="preserve">Ежегодно проводятся Дни открытых дверей, анкетирование по вопросам организации питания, адаптации </w:t>
            </w:r>
            <w:r w:rsidR="0030439F">
              <w:rPr>
                <w:sz w:val="28"/>
                <w:szCs w:val="28"/>
              </w:rPr>
              <w:t>воспита</w:t>
            </w:r>
            <w:r w:rsidR="003A1EB1">
              <w:rPr>
                <w:sz w:val="28"/>
                <w:szCs w:val="28"/>
              </w:rPr>
              <w:t>нников</w:t>
            </w:r>
            <w:r w:rsidRPr="0061191C">
              <w:rPr>
                <w:sz w:val="28"/>
                <w:szCs w:val="28"/>
              </w:rPr>
              <w:t>, мониторинг сохранности здоровья</w:t>
            </w:r>
            <w:r w:rsidR="00CA1D99">
              <w:rPr>
                <w:sz w:val="28"/>
                <w:szCs w:val="28"/>
              </w:rPr>
              <w:t xml:space="preserve">. </w:t>
            </w:r>
          </w:p>
          <w:p w:rsidR="00164774" w:rsidRPr="0061191C" w:rsidRDefault="00164774" w:rsidP="00957A8B">
            <w:pPr>
              <w:tabs>
                <w:tab w:val="left" w:pos="900"/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91C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 по темам:</w:t>
            </w:r>
          </w:p>
          <w:p w:rsidR="001B1001" w:rsidRDefault="001B1001" w:rsidP="001B100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«Воспитатель</w:t>
            </w:r>
            <w:r w:rsidR="00164774" w:rsidRPr="0061191C">
              <w:rPr>
                <w:sz w:val="28"/>
                <w:szCs w:val="28"/>
              </w:rPr>
              <w:t xml:space="preserve"> глазами родителей»;</w:t>
            </w:r>
          </w:p>
          <w:p w:rsidR="00164774" w:rsidRPr="0061191C" w:rsidRDefault="00164774" w:rsidP="001B1001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 w:rsidRPr="0061191C">
              <w:rPr>
                <w:sz w:val="28"/>
                <w:szCs w:val="28"/>
              </w:rPr>
              <w:t xml:space="preserve"> «Степень удовлетворенности организацией учебно-воспитательного процесса в</w:t>
            </w:r>
            <w:r w:rsidR="001B1001">
              <w:rPr>
                <w:sz w:val="28"/>
                <w:szCs w:val="28"/>
              </w:rPr>
              <w:t xml:space="preserve"> детском </w:t>
            </w:r>
            <w:r w:rsidR="001B1001">
              <w:rPr>
                <w:sz w:val="28"/>
                <w:szCs w:val="28"/>
              </w:rPr>
              <w:lastRenderedPageBreak/>
              <w:t>саду</w:t>
            </w:r>
            <w:r w:rsidRPr="0061191C">
              <w:rPr>
                <w:sz w:val="28"/>
                <w:szCs w:val="28"/>
              </w:rPr>
              <w:t>»</w:t>
            </w:r>
            <w:r w:rsidR="00ED3AA0">
              <w:rPr>
                <w:sz w:val="28"/>
                <w:szCs w:val="28"/>
              </w:rPr>
              <w:t xml:space="preserve"> - 93 %</w:t>
            </w:r>
            <w:r w:rsidRPr="0061191C">
              <w:rPr>
                <w:sz w:val="28"/>
                <w:szCs w:val="28"/>
              </w:rPr>
              <w:t>.</w:t>
            </w:r>
          </w:p>
        </w:tc>
      </w:tr>
      <w:tr w:rsidR="00164774" w:rsidRPr="0061191C" w:rsidTr="00957A8B">
        <w:trPr>
          <w:trHeight w:val="834"/>
        </w:trPr>
        <w:tc>
          <w:tcPr>
            <w:tcW w:w="2376" w:type="dxa"/>
            <w:vMerge/>
          </w:tcPr>
          <w:p w:rsidR="00164774" w:rsidRPr="0061191C" w:rsidRDefault="00164774" w:rsidP="00957A8B">
            <w:pPr>
              <w:pStyle w:val="Default"/>
            </w:pPr>
          </w:p>
        </w:tc>
        <w:tc>
          <w:tcPr>
            <w:tcW w:w="7088" w:type="dxa"/>
          </w:tcPr>
          <w:p w:rsidR="00164774" w:rsidRPr="0061191C" w:rsidRDefault="00164774" w:rsidP="00957A8B">
            <w:pPr>
              <w:pStyle w:val="Default"/>
              <w:jc w:val="both"/>
              <w:rPr>
                <w:sz w:val="28"/>
                <w:szCs w:val="28"/>
              </w:rPr>
            </w:pPr>
            <w:r w:rsidRPr="0061191C">
              <w:rPr>
                <w:sz w:val="28"/>
                <w:szCs w:val="28"/>
              </w:rPr>
              <w:t>5.4. Наличие постоянно обновляемого сайта, содержащего:</w:t>
            </w:r>
          </w:p>
          <w:p w:rsidR="00164774" w:rsidRPr="0061191C" w:rsidRDefault="00164774" w:rsidP="00957A8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1191C">
              <w:rPr>
                <w:sz w:val="28"/>
                <w:szCs w:val="28"/>
              </w:rPr>
              <w:t xml:space="preserve">- публичный отчет о деятельности образовательного </w:t>
            </w:r>
            <w:r w:rsidRPr="0061191C">
              <w:rPr>
                <w:color w:val="auto"/>
                <w:sz w:val="28"/>
                <w:szCs w:val="28"/>
              </w:rPr>
              <w:t xml:space="preserve">учреждения по итогам учебного года, </w:t>
            </w:r>
          </w:p>
          <w:p w:rsidR="00164774" w:rsidRPr="0061191C" w:rsidRDefault="00164774" w:rsidP="00957A8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1191C">
              <w:rPr>
                <w:color w:val="auto"/>
                <w:sz w:val="28"/>
                <w:szCs w:val="28"/>
              </w:rPr>
              <w:t xml:space="preserve">- страницу для родителей, </w:t>
            </w:r>
          </w:p>
          <w:p w:rsidR="00164774" w:rsidRPr="0061191C" w:rsidRDefault="00164774" w:rsidP="00957A8B">
            <w:pPr>
              <w:pStyle w:val="Default"/>
              <w:jc w:val="both"/>
              <w:rPr>
                <w:sz w:val="28"/>
                <w:szCs w:val="28"/>
              </w:rPr>
            </w:pPr>
            <w:r w:rsidRPr="0061191C">
              <w:rPr>
                <w:color w:val="auto"/>
                <w:sz w:val="28"/>
                <w:szCs w:val="28"/>
              </w:rPr>
              <w:t>- форум.</w:t>
            </w:r>
          </w:p>
        </w:tc>
        <w:tc>
          <w:tcPr>
            <w:tcW w:w="5812" w:type="dxa"/>
          </w:tcPr>
          <w:p w:rsidR="00D000BB" w:rsidRPr="009649C4" w:rsidRDefault="009649C4" w:rsidP="00D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747F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9649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bprog</w:t>
            </w:r>
            <w:proofErr w:type="spellEnd"/>
            <w:r w:rsidRPr="00747FC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proofErr w:type="spellStart"/>
            <w:r w:rsidRPr="009649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  <w:r w:rsidRPr="00747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649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D000BB" w:rsidRDefault="00D000BB" w:rsidP="00D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000BB" w:rsidRPr="00D000BB" w:rsidRDefault="00D000BB" w:rsidP="00D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64774" w:rsidRPr="0061191C" w:rsidTr="00957A8B">
        <w:trPr>
          <w:trHeight w:val="834"/>
        </w:trPr>
        <w:tc>
          <w:tcPr>
            <w:tcW w:w="2376" w:type="dxa"/>
            <w:vMerge/>
          </w:tcPr>
          <w:p w:rsidR="00164774" w:rsidRPr="0061191C" w:rsidRDefault="00164774" w:rsidP="00957A8B">
            <w:pPr>
              <w:pStyle w:val="Default"/>
            </w:pPr>
          </w:p>
        </w:tc>
        <w:tc>
          <w:tcPr>
            <w:tcW w:w="7088" w:type="dxa"/>
          </w:tcPr>
          <w:p w:rsidR="00164774" w:rsidRPr="0061191C" w:rsidRDefault="00164774" w:rsidP="003A1EB1">
            <w:pPr>
              <w:pStyle w:val="Default"/>
              <w:jc w:val="both"/>
              <w:rPr>
                <w:sz w:val="28"/>
                <w:szCs w:val="28"/>
              </w:rPr>
            </w:pPr>
            <w:r w:rsidRPr="0061191C">
              <w:rPr>
                <w:sz w:val="28"/>
                <w:szCs w:val="28"/>
              </w:rPr>
              <w:t xml:space="preserve">5.5. Наличие </w:t>
            </w:r>
            <w:r w:rsidR="003A1EB1">
              <w:rPr>
                <w:sz w:val="28"/>
                <w:szCs w:val="28"/>
              </w:rPr>
              <w:t>публикаций о деятельности дошкольного образовательного учреждения в средствах массовой информации (муниципальных, региональных, федеральных).</w:t>
            </w:r>
          </w:p>
        </w:tc>
        <w:tc>
          <w:tcPr>
            <w:tcW w:w="5812" w:type="dxa"/>
          </w:tcPr>
          <w:p w:rsidR="00164774" w:rsidRPr="00730EFE" w:rsidRDefault="009649C4" w:rsidP="0073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164774" w:rsidRPr="0061191C" w:rsidTr="00957A8B">
        <w:trPr>
          <w:trHeight w:val="1279"/>
        </w:trPr>
        <w:tc>
          <w:tcPr>
            <w:tcW w:w="2376" w:type="dxa"/>
            <w:vMerge w:val="restart"/>
          </w:tcPr>
          <w:p w:rsidR="00164774" w:rsidRPr="0030439F" w:rsidRDefault="00164774" w:rsidP="00957A8B">
            <w:pPr>
              <w:pStyle w:val="Default"/>
              <w:rPr>
                <w:b/>
                <w:bCs/>
                <w:sz w:val="28"/>
                <w:szCs w:val="28"/>
                <w:u w:val="single"/>
              </w:rPr>
            </w:pPr>
            <w:r w:rsidRPr="0030439F">
              <w:rPr>
                <w:b/>
                <w:bCs/>
                <w:sz w:val="28"/>
                <w:szCs w:val="28"/>
                <w:u w:val="single"/>
              </w:rPr>
              <w:t xml:space="preserve">Критерий 6. </w:t>
            </w:r>
          </w:p>
          <w:p w:rsidR="00164774" w:rsidRPr="0061191C" w:rsidRDefault="00164774" w:rsidP="00957A8B">
            <w:pPr>
              <w:pStyle w:val="Default"/>
              <w:rPr>
                <w:bCs/>
                <w:sz w:val="28"/>
                <w:szCs w:val="28"/>
              </w:rPr>
            </w:pPr>
          </w:p>
          <w:p w:rsidR="00164774" w:rsidRPr="0061191C" w:rsidRDefault="00164774" w:rsidP="00957A8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1191C">
              <w:rPr>
                <w:bCs/>
                <w:sz w:val="28"/>
                <w:szCs w:val="28"/>
              </w:rPr>
              <w:t>Создание условий для сохранения здоровья обучающихся</w:t>
            </w:r>
          </w:p>
        </w:tc>
        <w:tc>
          <w:tcPr>
            <w:tcW w:w="7088" w:type="dxa"/>
          </w:tcPr>
          <w:p w:rsidR="00164774" w:rsidRPr="0061191C" w:rsidRDefault="00164774" w:rsidP="003A1EB1">
            <w:pPr>
              <w:pStyle w:val="Default"/>
              <w:jc w:val="both"/>
              <w:rPr>
                <w:sz w:val="28"/>
                <w:szCs w:val="28"/>
              </w:rPr>
            </w:pPr>
            <w:r w:rsidRPr="0061191C">
              <w:rPr>
                <w:sz w:val="28"/>
                <w:szCs w:val="28"/>
              </w:rPr>
              <w:t xml:space="preserve">6.1. Проведение мониторинга состояния здоровья обучающихся всех возрастных групп по основным видам заболеваний или по группам здоровья </w:t>
            </w:r>
            <w:r w:rsidR="003A1EB1">
              <w:rPr>
                <w:sz w:val="28"/>
                <w:szCs w:val="28"/>
              </w:rPr>
              <w:t>воспитанников</w:t>
            </w:r>
            <w:r w:rsidRPr="0061191C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164774" w:rsidRPr="0061191C" w:rsidRDefault="00164774" w:rsidP="0056060E">
            <w:pPr>
              <w:pStyle w:val="Default"/>
              <w:jc w:val="both"/>
              <w:rPr>
                <w:sz w:val="28"/>
                <w:szCs w:val="28"/>
              </w:rPr>
            </w:pPr>
            <w:r w:rsidRPr="0061191C">
              <w:rPr>
                <w:sz w:val="28"/>
                <w:szCs w:val="28"/>
              </w:rPr>
              <w:t xml:space="preserve">Заключён договор </w:t>
            </w:r>
            <w:r w:rsidRPr="0061191C">
              <w:rPr>
                <w:rFonts w:eastAsia="Calibri"/>
                <w:sz w:val="28"/>
                <w:szCs w:val="28"/>
                <w:lang w:eastAsia="en-US"/>
              </w:rPr>
              <w:t xml:space="preserve">ГБУЗ </w:t>
            </w:r>
            <w:r w:rsidR="009649C4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56060E">
              <w:rPr>
                <w:rFonts w:eastAsia="Calibri"/>
                <w:sz w:val="28"/>
                <w:szCs w:val="28"/>
                <w:lang w:eastAsia="en-US"/>
              </w:rPr>
              <w:t xml:space="preserve"> Центральная районная больница» </w:t>
            </w:r>
            <w:r w:rsidRPr="0061191C">
              <w:rPr>
                <w:sz w:val="28"/>
                <w:szCs w:val="28"/>
              </w:rPr>
              <w:t xml:space="preserve"> на проведение ежегодного медицинского осмотра </w:t>
            </w:r>
            <w:r w:rsidR="00730EFE">
              <w:rPr>
                <w:sz w:val="28"/>
                <w:szCs w:val="28"/>
              </w:rPr>
              <w:t>воспитанников.</w:t>
            </w:r>
          </w:p>
        </w:tc>
      </w:tr>
      <w:tr w:rsidR="009943DC" w:rsidRPr="0061191C" w:rsidTr="00957A8B">
        <w:trPr>
          <w:gridAfter w:val="2"/>
          <w:wAfter w:w="12900" w:type="dxa"/>
          <w:trHeight w:val="352"/>
        </w:trPr>
        <w:tc>
          <w:tcPr>
            <w:tcW w:w="2376" w:type="dxa"/>
            <w:vMerge/>
          </w:tcPr>
          <w:p w:rsidR="009943DC" w:rsidRPr="0061191C" w:rsidRDefault="009943DC" w:rsidP="00957A8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164774" w:rsidRPr="0061191C" w:rsidTr="00957A8B">
        <w:trPr>
          <w:trHeight w:val="352"/>
        </w:trPr>
        <w:tc>
          <w:tcPr>
            <w:tcW w:w="2376" w:type="dxa"/>
            <w:vMerge/>
          </w:tcPr>
          <w:p w:rsidR="00164774" w:rsidRPr="0061191C" w:rsidRDefault="00164774" w:rsidP="00957A8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164774" w:rsidRPr="0061191C" w:rsidRDefault="00164774" w:rsidP="00FC357F">
            <w:pPr>
              <w:pStyle w:val="Default"/>
              <w:jc w:val="both"/>
              <w:rPr>
                <w:sz w:val="28"/>
                <w:szCs w:val="28"/>
              </w:rPr>
            </w:pPr>
            <w:r w:rsidRPr="0061191C">
              <w:rPr>
                <w:sz w:val="28"/>
                <w:szCs w:val="28"/>
              </w:rPr>
              <w:t xml:space="preserve">6.3 </w:t>
            </w:r>
            <w:r w:rsidR="00BA7441">
              <w:rPr>
                <w:sz w:val="28"/>
                <w:szCs w:val="28"/>
              </w:rPr>
              <w:t>Наличие физкультурного зала</w:t>
            </w:r>
            <w:r w:rsidR="00FC357F">
              <w:rPr>
                <w:sz w:val="28"/>
                <w:szCs w:val="28"/>
              </w:rPr>
              <w:t>,</w:t>
            </w:r>
            <w:r w:rsidR="009943DC">
              <w:rPr>
                <w:sz w:val="28"/>
                <w:szCs w:val="28"/>
              </w:rPr>
              <w:t xml:space="preserve"> </w:t>
            </w:r>
            <w:r w:rsidR="00BA7441">
              <w:rPr>
                <w:sz w:val="28"/>
                <w:szCs w:val="28"/>
              </w:rPr>
              <w:t>оборудованного в соответствии с нормативными требованиями.</w:t>
            </w:r>
          </w:p>
        </w:tc>
        <w:tc>
          <w:tcPr>
            <w:tcW w:w="5812" w:type="dxa"/>
          </w:tcPr>
          <w:p w:rsidR="00164774" w:rsidRPr="0061191C" w:rsidRDefault="009943DC" w:rsidP="00BA744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164774" w:rsidRPr="0061191C" w:rsidTr="00957A8B">
        <w:trPr>
          <w:trHeight w:val="352"/>
        </w:trPr>
        <w:tc>
          <w:tcPr>
            <w:tcW w:w="2376" w:type="dxa"/>
            <w:vMerge/>
          </w:tcPr>
          <w:p w:rsidR="00164774" w:rsidRPr="0061191C" w:rsidRDefault="00164774" w:rsidP="00957A8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164774" w:rsidRPr="0061191C" w:rsidRDefault="00164774" w:rsidP="00BA7441">
            <w:pPr>
              <w:pStyle w:val="Default"/>
              <w:jc w:val="both"/>
              <w:rPr>
                <w:color w:val="C00000"/>
                <w:sz w:val="28"/>
                <w:szCs w:val="28"/>
              </w:rPr>
            </w:pPr>
            <w:r w:rsidRPr="0061191C">
              <w:rPr>
                <w:sz w:val="28"/>
                <w:szCs w:val="28"/>
              </w:rPr>
              <w:t xml:space="preserve">6.4. </w:t>
            </w:r>
            <w:r w:rsidR="00BA7441">
              <w:rPr>
                <w:sz w:val="28"/>
                <w:szCs w:val="28"/>
              </w:rPr>
              <w:t>Наличие музыкального зала.</w:t>
            </w:r>
          </w:p>
        </w:tc>
        <w:tc>
          <w:tcPr>
            <w:tcW w:w="5812" w:type="dxa"/>
          </w:tcPr>
          <w:p w:rsidR="00164774" w:rsidRPr="0061191C" w:rsidRDefault="009943DC" w:rsidP="00957A8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имеется</w:t>
            </w:r>
          </w:p>
        </w:tc>
      </w:tr>
      <w:tr w:rsidR="00164774" w:rsidRPr="0061191C" w:rsidTr="00957A8B">
        <w:trPr>
          <w:trHeight w:val="352"/>
        </w:trPr>
        <w:tc>
          <w:tcPr>
            <w:tcW w:w="2376" w:type="dxa"/>
            <w:vMerge/>
          </w:tcPr>
          <w:p w:rsidR="00164774" w:rsidRPr="0061191C" w:rsidRDefault="00164774" w:rsidP="00957A8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164774" w:rsidRPr="0061191C" w:rsidRDefault="00164774" w:rsidP="00BA7441">
            <w:pPr>
              <w:pStyle w:val="Default"/>
              <w:jc w:val="both"/>
              <w:rPr>
                <w:sz w:val="28"/>
                <w:szCs w:val="28"/>
              </w:rPr>
            </w:pPr>
            <w:r w:rsidRPr="0061191C">
              <w:rPr>
                <w:sz w:val="28"/>
                <w:szCs w:val="28"/>
              </w:rPr>
              <w:t xml:space="preserve">6.5. </w:t>
            </w:r>
            <w:r w:rsidR="00BA7441">
              <w:rPr>
                <w:sz w:val="28"/>
                <w:szCs w:val="28"/>
              </w:rPr>
              <w:t>Наличие современного медицинского кабинета, оборудованного в соответствии с требованиями.</w:t>
            </w:r>
          </w:p>
        </w:tc>
        <w:tc>
          <w:tcPr>
            <w:tcW w:w="5812" w:type="dxa"/>
          </w:tcPr>
          <w:p w:rsidR="00164774" w:rsidRPr="0061191C" w:rsidRDefault="00BA7441" w:rsidP="009943D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Имеется, </w:t>
            </w:r>
            <w:r w:rsidR="009943DC">
              <w:rPr>
                <w:color w:val="auto"/>
                <w:sz w:val="28"/>
                <w:szCs w:val="28"/>
              </w:rPr>
              <w:t xml:space="preserve"> соответствует требованиям,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auto"/>
                <w:sz w:val="28"/>
                <w:szCs w:val="28"/>
              </w:rPr>
              <w:t>лицензирован</w:t>
            </w:r>
            <w:proofErr w:type="gramEnd"/>
            <w:r>
              <w:rPr>
                <w:color w:val="auto"/>
                <w:sz w:val="28"/>
                <w:szCs w:val="28"/>
              </w:rPr>
              <w:t>.</w:t>
            </w:r>
          </w:p>
        </w:tc>
      </w:tr>
      <w:tr w:rsidR="00164774" w:rsidRPr="0061191C" w:rsidTr="00957A8B">
        <w:trPr>
          <w:trHeight w:val="352"/>
        </w:trPr>
        <w:tc>
          <w:tcPr>
            <w:tcW w:w="2376" w:type="dxa"/>
            <w:vMerge/>
          </w:tcPr>
          <w:p w:rsidR="00164774" w:rsidRPr="0061191C" w:rsidRDefault="00164774" w:rsidP="00957A8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164774" w:rsidRPr="0061191C" w:rsidRDefault="00164774" w:rsidP="00BA7441">
            <w:pPr>
              <w:pStyle w:val="Default"/>
              <w:jc w:val="both"/>
              <w:rPr>
                <w:sz w:val="28"/>
                <w:szCs w:val="28"/>
              </w:rPr>
            </w:pPr>
            <w:r w:rsidRPr="0061191C">
              <w:rPr>
                <w:sz w:val="28"/>
                <w:szCs w:val="28"/>
              </w:rPr>
              <w:t xml:space="preserve">6.6. </w:t>
            </w:r>
            <w:r w:rsidR="00BA7441">
              <w:rPr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прогулке, физкультурных площадок.</w:t>
            </w:r>
          </w:p>
        </w:tc>
        <w:tc>
          <w:tcPr>
            <w:tcW w:w="5812" w:type="dxa"/>
          </w:tcPr>
          <w:p w:rsidR="00164774" w:rsidRDefault="00FC357F" w:rsidP="0025449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943DC">
              <w:rPr>
                <w:sz w:val="28"/>
                <w:szCs w:val="28"/>
              </w:rPr>
              <w:t>имеется п</w:t>
            </w:r>
            <w:r w:rsidR="0025449D">
              <w:rPr>
                <w:sz w:val="28"/>
                <w:szCs w:val="28"/>
              </w:rPr>
              <w:t>рогулочны</w:t>
            </w:r>
            <w:r w:rsidR="009943DC">
              <w:rPr>
                <w:sz w:val="28"/>
                <w:szCs w:val="28"/>
              </w:rPr>
              <w:t xml:space="preserve">е </w:t>
            </w:r>
            <w:r w:rsidR="0025449D">
              <w:rPr>
                <w:sz w:val="28"/>
                <w:szCs w:val="28"/>
              </w:rPr>
              <w:t xml:space="preserve"> площадк</w:t>
            </w:r>
            <w:r w:rsidR="009943DC">
              <w:rPr>
                <w:sz w:val="28"/>
                <w:szCs w:val="28"/>
              </w:rPr>
              <w:t>и,</w:t>
            </w:r>
            <w:r w:rsidR="0025449D">
              <w:rPr>
                <w:sz w:val="28"/>
                <w:szCs w:val="28"/>
              </w:rPr>
              <w:t xml:space="preserve"> по количеству групп;</w:t>
            </w:r>
          </w:p>
          <w:p w:rsidR="0025449D" w:rsidRDefault="00FC357F" w:rsidP="0025449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5449D">
              <w:rPr>
                <w:sz w:val="28"/>
                <w:szCs w:val="28"/>
              </w:rPr>
              <w:t>Физкультурная площадка-1шт.</w:t>
            </w:r>
          </w:p>
          <w:p w:rsidR="0025449D" w:rsidRPr="0061191C" w:rsidRDefault="0025449D" w:rsidP="0025449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площадки обеспечивают физическую активность и разнообразную игровую деятельность воспитанников.</w:t>
            </w:r>
          </w:p>
        </w:tc>
      </w:tr>
      <w:tr w:rsidR="00164774" w:rsidRPr="0061191C" w:rsidTr="00957A8B">
        <w:trPr>
          <w:trHeight w:val="352"/>
        </w:trPr>
        <w:tc>
          <w:tcPr>
            <w:tcW w:w="2376" w:type="dxa"/>
            <w:vMerge/>
          </w:tcPr>
          <w:p w:rsidR="00164774" w:rsidRPr="0061191C" w:rsidRDefault="00164774" w:rsidP="00957A8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164774" w:rsidRPr="0061191C" w:rsidRDefault="00164774" w:rsidP="00957A8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164774" w:rsidRPr="0061191C" w:rsidRDefault="00164774" w:rsidP="00957A8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64774" w:rsidRPr="0061191C" w:rsidTr="00957A8B">
        <w:trPr>
          <w:trHeight w:val="352"/>
        </w:trPr>
        <w:tc>
          <w:tcPr>
            <w:tcW w:w="2376" w:type="dxa"/>
            <w:vMerge/>
          </w:tcPr>
          <w:p w:rsidR="00164774" w:rsidRPr="0061191C" w:rsidRDefault="00164774" w:rsidP="00957A8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164774" w:rsidRPr="0061191C" w:rsidRDefault="00164774" w:rsidP="00957A8B">
            <w:pPr>
              <w:pStyle w:val="Default"/>
              <w:jc w:val="both"/>
            </w:pPr>
          </w:p>
        </w:tc>
        <w:tc>
          <w:tcPr>
            <w:tcW w:w="5812" w:type="dxa"/>
          </w:tcPr>
          <w:p w:rsidR="00164774" w:rsidRPr="00D21BB8" w:rsidRDefault="00164774" w:rsidP="00957A8B">
            <w:pPr>
              <w:ind w:firstLine="540"/>
              <w:jc w:val="both"/>
              <w:rPr>
                <w:rFonts w:ascii="Times New Roman" w:hAnsi="Times New Roman" w:cs="Times New Roman"/>
                <w:b/>
                <w:i/>
                <w:color w:val="0000CC"/>
                <w:sz w:val="28"/>
                <w:szCs w:val="28"/>
              </w:rPr>
            </w:pPr>
          </w:p>
        </w:tc>
      </w:tr>
      <w:tr w:rsidR="0030439F" w:rsidRPr="0061191C" w:rsidTr="00957A8B">
        <w:trPr>
          <w:trHeight w:val="352"/>
        </w:trPr>
        <w:tc>
          <w:tcPr>
            <w:tcW w:w="2376" w:type="dxa"/>
            <w:vMerge w:val="restart"/>
          </w:tcPr>
          <w:p w:rsidR="0030439F" w:rsidRPr="0030439F" w:rsidRDefault="0030439F" w:rsidP="00957A8B">
            <w:pPr>
              <w:pStyle w:val="Default"/>
              <w:rPr>
                <w:b/>
                <w:bCs/>
                <w:sz w:val="28"/>
                <w:szCs w:val="28"/>
                <w:u w:val="single"/>
              </w:rPr>
            </w:pPr>
            <w:r w:rsidRPr="0030439F">
              <w:rPr>
                <w:b/>
                <w:bCs/>
                <w:sz w:val="28"/>
                <w:szCs w:val="28"/>
                <w:u w:val="single"/>
              </w:rPr>
              <w:lastRenderedPageBreak/>
              <w:t>Критерий 7.</w:t>
            </w:r>
          </w:p>
          <w:p w:rsidR="0030439F" w:rsidRPr="0061191C" w:rsidRDefault="0030439F" w:rsidP="00957A8B">
            <w:pPr>
              <w:pStyle w:val="Default"/>
              <w:rPr>
                <w:bCs/>
                <w:sz w:val="28"/>
                <w:szCs w:val="28"/>
              </w:rPr>
            </w:pPr>
          </w:p>
          <w:p w:rsidR="0030439F" w:rsidRPr="0061191C" w:rsidRDefault="0030439F" w:rsidP="00957A8B">
            <w:pPr>
              <w:pStyle w:val="Default"/>
              <w:rPr>
                <w:bCs/>
                <w:sz w:val="28"/>
                <w:szCs w:val="28"/>
              </w:rPr>
            </w:pPr>
            <w:r w:rsidRPr="0061191C">
              <w:rPr>
                <w:bCs/>
                <w:sz w:val="28"/>
                <w:szCs w:val="28"/>
              </w:rPr>
              <w:t>Обеспечение условий комплексной безопасности и условий охраны труда участников образовательного процесса.</w:t>
            </w:r>
          </w:p>
          <w:p w:rsidR="0030439F" w:rsidRPr="0061191C" w:rsidRDefault="0030439F" w:rsidP="00957A8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30439F" w:rsidRPr="0061191C" w:rsidRDefault="0030439F" w:rsidP="002D485E">
            <w:pPr>
              <w:pStyle w:val="Default"/>
              <w:jc w:val="both"/>
              <w:rPr>
                <w:sz w:val="28"/>
                <w:szCs w:val="28"/>
              </w:rPr>
            </w:pPr>
            <w:r w:rsidRPr="0061191C">
              <w:rPr>
                <w:sz w:val="28"/>
                <w:szCs w:val="28"/>
              </w:rPr>
              <w:t xml:space="preserve">7.1.Количество случаев травматизма детей во время пребывания в </w:t>
            </w:r>
            <w:r w:rsidR="002D485E">
              <w:rPr>
                <w:sz w:val="28"/>
                <w:szCs w:val="28"/>
              </w:rPr>
              <w:t>детском саду</w:t>
            </w:r>
            <w:r w:rsidRPr="0061191C">
              <w:rPr>
                <w:sz w:val="28"/>
                <w:szCs w:val="28"/>
              </w:rPr>
              <w:t xml:space="preserve"> за последние три года</w:t>
            </w:r>
          </w:p>
        </w:tc>
        <w:tc>
          <w:tcPr>
            <w:tcW w:w="5812" w:type="dxa"/>
          </w:tcPr>
          <w:p w:rsidR="0030439F" w:rsidRDefault="0025449D" w:rsidP="002D485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D3AA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г.-</w:t>
            </w:r>
            <w:r w:rsidR="002D485E">
              <w:rPr>
                <w:sz w:val="28"/>
                <w:szCs w:val="28"/>
              </w:rPr>
              <w:t>0</w:t>
            </w:r>
          </w:p>
          <w:p w:rsidR="0025449D" w:rsidRDefault="0025449D" w:rsidP="002D485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2014г.-0</w:t>
            </w:r>
          </w:p>
          <w:p w:rsidR="00ED3AA0" w:rsidRPr="00D21BB8" w:rsidRDefault="00ED3AA0" w:rsidP="002D485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2015г.-0</w:t>
            </w:r>
          </w:p>
        </w:tc>
      </w:tr>
      <w:tr w:rsidR="0030439F" w:rsidRPr="0061191C" w:rsidTr="00957A8B">
        <w:trPr>
          <w:trHeight w:val="660"/>
        </w:trPr>
        <w:tc>
          <w:tcPr>
            <w:tcW w:w="2376" w:type="dxa"/>
            <w:vMerge/>
          </w:tcPr>
          <w:p w:rsidR="0030439F" w:rsidRPr="0061191C" w:rsidRDefault="0030439F" w:rsidP="00957A8B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30439F" w:rsidRPr="0061191C" w:rsidRDefault="0030439F" w:rsidP="00957A8B">
            <w:pPr>
              <w:pStyle w:val="Default"/>
              <w:jc w:val="both"/>
              <w:rPr>
                <w:sz w:val="28"/>
                <w:szCs w:val="28"/>
              </w:rPr>
            </w:pPr>
            <w:r w:rsidRPr="0061191C">
              <w:rPr>
                <w:sz w:val="28"/>
                <w:szCs w:val="28"/>
              </w:rPr>
              <w:t xml:space="preserve">7.2.Количество случаев травматизма работников образовательных учреждений за последние три года. </w:t>
            </w:r>
          </w:p>
          <w:p w:rsidR="0030439F" w:rsidRPr="0061191C" w:rsidRDefault="0030439F" w:rsidP="00957A8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0439F" w:rsidRPr="0061191C" w:rsidRDefault="0030439F" w:rsidP="00957A8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D485E" w:rsidRDefault="002D485E" w:rsidP="002D485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2013г.-0</w:t>
            </w:r>
          </w:p>
          <w:p w:rsidR="002D485E" w:rsidRDefault="002D485E" w:rsidP="002D485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2014г.-0</w:t>
            </w:r>
          </w:p>
          <w:p w:rsidR="00ED3AA0" w:rsidRPr="00D21BB8" w:rsidRDefault="00ED3AA0" w:rsidP="002D485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2015г.-0</w:t>
            </w:r>
          </w:p>
        </w:tc>
      </w:tr>
      <w:tr w:rsidR="0030439F" w:rsidRPr="0061191C" w:rsidTr="00C669B2">
        <w:trPr>
          <w:trHeight w:val="660"/>
        </w:trPr>
        <w:tc>
          <w:tcPr>
            <w:tcW w:w="2376" w:type="dxa"/>
            <w:vMerge/>
          </w:tcPr>
          <w:p w:rsidR="0030439F" w:rsidRPr="0061191C" w:rsidRDefault="0030439F" w:rsidP="00957A8B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30439F" w:rsidRPr="0061191C" w:rsidRDefault="0030439F" w:rsidP="002D485E">
            <w:pPr>
              <w:pStyle w:val="Default"/>
              <w:jc w:val="both"/>
              <w:rPr>
                <w:sz w:val="28"/>
                <w:szCs w:val="28"/>
              </w:rPr>
            </w:pPr>
            <w:r w:rsidRPr="0061191C">
              <w:rPr>
                <w:sz w:val="28"/>
                <w:szCs w:val="28"/>
              </w:rPr>
              <w:t xml:space="preserve">7.3. </w:t>
            </w:r>
            <w:proofErr w:type="gramStart"/>
            <w:r w:rsidRPr="0061191C">
              <w:rPr>
                <w:sz w:val="28"/>
                <w:szCs w:val="28"/>
              </w:rPr>
              <w:t xml:space="preserve">Случаи чрезвычайных ситуаций (пожары, нарушения систем жизнеобеспечения – отопления, водоснабжения, канализации, энергосбережения) за </w:t>
            </w:r>
            <w:r w:rsidR="002D485E">
              <w:rPr>
                <w:sz w:val="28"/>
                <w:szCs w:val="28"/>
              </w:rPr>
              <w:t>квартал</w:t>
            </w:r>
            <w:r w:rsidRPr="0061191C">
              <w:rPr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5812" w:type="dxa"/>
          </w:tcPr>
          <w:p w:rsidR="0030439F" w:rsidRPr="00D21BB8" w:rsidRDefault="0030439F" w:rsidP="00957A8B">
            <w:pPr>
              <w:pStyle w:val="Default"/>
              <w:jc w:val="both"/>
              <w:rPr>
                <w:sz w:val="28"/>
                <w:szCs w:val="28"/>
              </w:rPr>
            </w:pPr>
            <w:r w:rsidRPr="00D21BB8">
              <w:rPr>
                <w:sz w:val="28"/>
                <w:szCs w:val="28"/>
              </w:rPr>
              <w:t>отсутствуют</w:t>
            </w:r>
          </w:p>
        </w:tc>
      </w:tr>
      <w:tr w:rsidR="0030439F" w:rsidRPr="0061191C" w:rsidTr="00957A8B">
        <w:trPr>
          <w:trHeight w:val="660"/>
        </w:trPr>
        <w:tc>
          <w:tcPr>
            <w:tcW w:w="2376" w:type="dxa"/>
            <w:vMerge/>
          </w:tcPr>
          <w:p w:rsidR="0030439F" w:rsidRPr="0061191C" w:rsidRDefault="0030439F" w:rsidP="00957A8B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30439F" w:rsidRPr="0061191C" w:rsidRDefault="0030439F" w:rsidP="002D485E">
            <w:pPr>
              <w:pStyle w:val="Default"/>
              <w:jc w:val="both"/>
              <w:rPr>
                <w:sz w:val="28"/>
                <w:szCs w:val="28"/>
              </w:rPr>
            </w:pPr>
            <w:r w:rsidRPr="0061191C">
              <w:rPr>
                <w:sz w:val="28"/>
                <w:szCs w:val="28"/>
              </w:rPr>
              <w:t xml:space="preserve">7.4. Наличие работающей «тревожной кнопки» в </w:t>
            </w:r>
            <w:r w:rsidR="002D485E">
              <w:rPr>
                <w:sz w:val="28"/>
                <w:szCs w:val="28"/>
              </w:rPr>
              <w:t xml:space="preserve"> дошкольном </w:t>
            </w:r>
            <w:r w:rsidRPr="0061191C">
              <w:rPr>
                <w:sz w:val="28"/>
                <w:szCs w:val="28"/>
              </w:rPr>
              <w:t xml:space="preserve">образовательном учреждении. </w:t>
            </w:r>
          </w:p>
        </w:tc>
        <w:tc>
          <w:tcPr>
            <w:tcW w:w="5812" w:type="dxa"/>
          </w:tcPr>
          <w:p w:rsidR="0030439F" w:rsidRPr="00D21BB8" w:rsidRDefault="002D485E" w:rsidP="002D485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Имеется,1шт.</w:t>
            </w:r>
          </w:p>
        </w:tc>
      </w:tr>
      <w:tr w:rsidR="0030439F" w:rsidRPr="0061191C" w:rsidTr="00957A8B">
        <w:trPr>
          <w:trHeight w:val="293"/>
        </w:trPr>
        <w:tc>
          <w:tcPr>
            <w:tcW w:w="2376" w:type="dxa"/>
            <w:vMerge/>
          </w:tcPr>
          <w:p w:rsidR="0030439F" w:rsidRPr="0061191C" w:rsidRDefault="0030439F" w:rsidP="00957A8B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30439F" w:rsidRPr="0061191C" w:rsidRDefault="0030439F" w:rsidP="00957A8B">
            <w:pPr>
              <w:pStyle w:val="Default"/>
              <w:jc w:val="both"/>
              <w:rPr>
                <w:sz w:val="28"/>
                <w:szCs w:val="28"/>
              </w:rPr>
            </w:pPr>
            <w:r w:rsidRPr="0061191C">
              <w:rPr>
                <w:sz w:val="28"/>
                <w:szCs w:val="28"/>
              </w:rPr>
              <w:t>7.5. Наличие системы видеонаблюдения.</w:t>
            </w:r>
          </w:p>
        </w:tc>
        <w:tc>
          <w:tcPr>
            <w:tcW w:w="5812" w:type="dxa"/>
          </w:tcPr>
          <w:p w:rsidR="0030439F" w:rsidRPr="00D21BB8" w:rsidRDefault="002D485E" w:rsidP="009943DC">
            <w:pPr>
              <w:pStyle w:val="Default"/>
              <w:jc w:val="both"/>
              <w:rPr>
                <w:sz w:val="28"/>
                <w:szCs w:val="28"/>
              </w:rPr>
            </w:pPr>
            <w:r w:rsidRPr="00D21BB8">
              <w:rPr>
                <w:sz w:val="28"/>
                <w:szCs w:val="28"/>
              </w:rPr>
              <w:t>И</w:t>
            </w:r>
            <w:r w:rsidR="0030439F" w:rsidRPr="00D21BB8">
              <w:rPr>
                <w:sz w:val="28"/>
                <w:szCs w:val="28"/>
              </w:rPr>
              <w:t>меется</w:t>
            </w:r>
            <w:r>
              <w:rPr>
                <w:sz w:val="28"/>
                <w:szCs w:val="28"/>
              </w:rPr>
              <w:t>,</w:t>
            </w:r>
            <w:r w:rsidR="00FC357F">
              <w:rPr>
                <w:sz w:val="28"/>
                <w:szCs w:val="28"/>
              </w:rPr>
              <w:t xml:space="preserve">  </w:t>
            </w:r>
            <w:r w:rsidR="0056060E">
              <w:rPr>
                <w:sz w:val="28"/>
                <w:szCs w:val="28"/>
              </w:rPr>
              <w:t xml:space="preserve"> 16 </w:t>
            </w:r>
            <w:r>
              <w:rPr>
                <w:sz w:val="28"/>
                <w:szCs w:val="28"/>
              </w:rPr>
              <w:t>камер</w:t>
            </w:r>
          </w:p>
        </w:tc>
      </w:tr>
      <w:tr w:rsidR="0030439F" w:rsidRPr="0061191C" w:rsidTr="00957A8B">
        <w:trPr>
          <w:trHeight w:val="660"/>
        </w:trPr>
        <w:tc>
          <w:tcPr>
            <w:tcW w:w="2376" w:type="dxa"/>
            <w:vMerge/>
          </w:tcPr>
          <w:p w:rsidR="0030439F" w:rsidRPr="0061191C" w:rsidRDefault="0030439F" w:rsidP="00957A8B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30439F" w:rsidRPr="0061191C" w:rsidRDefault="0030439F" w:rsidP="002D485E">
            <w:pPr>
              <w:pStyle w:val="Default"/>
              <w:jc w:val="both"/>
              <w:rPr>
                <w:sz w:val="28"/>
                <w:szCs w:val="28"/>
              </w:rPr>
            </w:pPr>
            <w:r w:rsidRPr="0061191C">
              <w:rPr>
                <w:sz w:val="28"/>
                <w:szCs w:val="28"/>
              </w:rPr>
              <w:t xml:space="preserve">7.6. Наличие плана мероприятий по обучению действиям </w:t>
            </w:r>
            <w:r w:rsidR="002D485E">
              <w:rPr>
                <w:sz w:val="28"/>
                <w:szCs w:val="28"/>
              </w:rPr>
              <w:t xml:space="preserve">воспитанников </w:t>
            </w:r>
            <w:r w:rsidRPr="0061191C">
              <w:rPr>
                <w:sz w:val="28"/>
                <w:szCs w:val="28"/>
              </w:rPr>
              <w:t xml:space="preserve"> и педагогов в экстремальных ситуациях.</w:t>
            </w:r>
          </w:p>
        </w:tc>
        <w:tc>
          <w:tcPr>
            <w:tcW w:w="5812" w:type="dxa"/>
          </w:tcPr>
          <w:p w:rsidR="0030439F" w:rsidRPr="00D21BB8" w:rsidRDefault="002D485E" w:rsidP="00957A8B">
            <w:pPr>
              <w:pStyle w:val="Default"/>
              <w:jc w:val="both"/>
              <w:rPr>
                <w:sz w:val="28"/>
                <w:szCs w:val="28"/>
              </w:rPr>
            </w:pPr>
            <w:r w:rsidRPr="00D21BB8">
              <w:rPr>
                <w:sz w:val="28"/>
                <w:szCs w:val="28"/>
              </w:rPr>
              <w:t>И</w:t>
            </w:r>
            <w:r w:rsidR="0030439F" w:rsidRPr="00D21BB8">
              <w:rPr>
                <w:sz w:val="28"/>
                <w:szCs w:val="28"/>
              </w:rPr>
              <w:t>меется</w:t>
            </w:r>
            <w:r>
              <w:rPr>
                <w:sz w:val="28"/>
                <w:szCs w:val="28"/>
              </w:rPr>
              <w:t>, от 11.01.2015г.</w:t>
            </w:r>
          </w:p>
        </w:tc>
      </w:tr>
      <w:tr w:rsidR="0030439F" w:rsidRPr="0061191C" w:rsidTr="00957A8B">
        <w:trPr>
          <w:trHeight w:val="660"/>
        </w:trPr>
        <w:tc>
          <w:tcPr>
            <w:tcW w:w="2376" w:type="dxa"/>
            <w:vMerge/>
          </w:tcPr>
          <w:p w:rsidR="0030439F" w:rsidRPr="0061191C" w:rsidRDefault="0030439F" w:rsidP="00957A8B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30439F" w:rsidRPr="0061191C" w:rsidRDefault="0030439F" w:rsidP="00957A8B">
            <w:pPr>
              <w:pStyle w:val="Default"/>
              <w:jc w:val="both"/>
              <w:rPr>
                <w:sz w:val="28"/>
                <w:szCs w:val="28"/>
              </w:rPr>
            </w:pPr>
            <w:r w:rsidRPr="0061191C">
              <w:rPr>
                <w:szCs w:val="28"/>
              </w:rPr>
              <w:t xml:space="preserve">7.7. </w:t>
            </w:r>
            <w:r w:rsidRPr="0061191C">
              <w:rPr>
                <w:sz w:val="28"/>
                <w:szCs w:val="28"/>
              </w:rPr>
              <w:t>Соответствие условий обучения современным пожарным нормам и правилам.</w:t>
            </w:r>
          </w:p>
        </w:tc>
        <w:tc>
          <w:tcPr>
            <w:tcW w:w="5812" w:type="dxa"/>
          </w:tcPr>
          <w:p w:rsidR="0030439F" w:rsidRPr="00D21BB8" w:rsidRDefault="0030439F" w:rsidP="00957A8B">
            <w:pPr>
              <w:pStyle w:val="Default"/>
              <w:jc w:val="both"/>
              <w:rPr>
                <w:sz w:val="28"/>
                <w:szCs w:val="28"/>
              </w:rPr>
            </w:pPr>
            <w:r w:rsidRPr="00D21BB8">
              <w:rPr>
                <w:sz w:val="28"/>
                <w:szCs w:val="28"/>
              </w:rPr>
              <w:t>условия обучения соответствуют современным пожарным нормами правилам</w:t>
            </w:r>
          </w:p>
        </w:tc>
      </w:tr>
      <w:tr w:rsidR="002D485E" w:rsidRPr="0061191C" w:rsidTr="002D485E">
        <w:trPr>
          <w:trHeight w:val="933"/>
        </w:trPr>
        <w:tc>
          <w:tcPr>
            <w:tcW w:w="2376" w:type="dxa"/>
            <w:vMerge w:val="restart"/>
          </w:tcPr>
          <w:p w:rsidR="002D485E" w:rsidRPr="0030439F" w:rsidRDefault="002D485E" w:rsidP="00957A8B">
            <w:pPr>
              <w:pStyle w:val="Default"/>
              <w:rPr>
                <w:b/>
                <w:bCs/>
                <w:sz w:val="28"/>
                <w:szCs w:val="28"/>
                <w:u w:val="single"/>
              </w:rPr>
            </w:pPr>
            <w:r w:rsidRPr="0030439F">
              <w:rPr>
                <w:b/>
                <w:bCs/>
                <w:sz w:val="28"/>
                <w:szCs w:val="28"/>
                <w:u w:val="single"/>
              </w:rPr>
              <w:t xml:space="preserve">Критерий 8. </w:t>
            </w:r>
          </w:p>
          <w:p w:rsidR="002D485E" w:rsidRPr="0061191C" w:rsidRDefault="002D485E" w:rsidP="00957A8B">
            <w:pPr>
              <w:pStyle w:val="Default"/>
              <w:rPr>
                <w:bCs/>
                <w:sz w:val="28"/>
                <w:szCs w:val="28"/>
              </w:rPr>
            </w:pPr>
          </w:p>
          <w:p w:rsidR="002D485E" w:rsidRPr="0061191C" w:rsidRDefault="002D485E" w:rsidP="00957A8B">
            <w:pPr>
              <w:pStyle w:val="Default"/>
            </w:pPr>
            <w:r w:rsidRPr="0061191C">
              <w:rPr>
                <w:bCs/>
                <w:sz w:val="28"/>
                <w:szCs w:val="28"/>
              </w:rPr>
              <w:t>Обеспечение целевого использования бюджетных и внебюджетных средств.</w:t>
            </w:r>
          </w:p>
          <w:p w:rsidR="002D485E" w:rsidRPr="0061191C" w:rsidRDefault="002D485E" w:rsidP="00957A8B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2D485E" w:rsidRDefault="002D485E" w:rsidP="00957A8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  <w:r w:rsidRPr="0061191C">
              <w:rPr>
                <w:sz w:val="28"/>
                <w:szCs w:val="28"/>
              </w:rPr>
              <w:t>. Обеспечение целевого использования бюджетных средств.</w:t>
            </w:r>
          </w:p>
          <w:p w:rsidR="002D485E" w:rsidRPr="0061191C" w:rsidRDefault="002D485E" w:rsidP="00957A8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D485E" w:rsidRPr="0061191C" w:rsidRDefault="002D485E" w:rsidP="00957A8B">
            <w:pPr>
              <w:pStyle w:val="Default"/>
              <w:jc w:val="both"/>
              <w:rPr>
                <w:sz w:val="28"/>
                <w:szCs w:val="28"/>
              </w:rPr>
            </w:pPr>
            <w:r w:rsidRPr="0061191C">
              <w:rPr>
                <w:sz w:val="28"/>
                <w:szCs w:val="28"/>
              </w:rPr>
              <w:t>все бюджетные средства реализуются в соответствии с планом финансово-хозяйственной деятельности учреждения.</w:t>
            </w:r>
          </w:p>
        </w:tc>
      </w:tr>
      <w:tr w:rsidR="002D485E" w:rsidRPr="0061191C" w:rsidTr="00957A8B">
        <w:trPr>
          <w:trHeight w:val="1950"/>
        </w:trPr>
        <w:tc>
          <w:tcPr>
            <w:tcW w:w="2376" w:type="dxa"/>
            <w:vMerge/>
          </w:tcPr>
          <w:p w:rsidR="002D485E" w:rsidRPr="0030439F" w:rsidRDefault="002D485E" w:rsidP="00957A8B">
            <w:pPr>
              <w:pStyle w:val="Defaul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088" w:type="dxa"/>
          </w:tcPr>
          <w:p w:rsidR="002D485E" w:rsidRPr="0061191C" w:rsidRDefault="002D485E" w:rsidP="002D48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8.2.Наличие механизмов привлечения и расходования внебюджетных средств длядостижения уставных целей.</w:t>
            </w:r>
          </w:p>
          <w:p w:rsidR="002D485E" w:rsidRDefault="002D485E" w:rsidP="00957A8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D485E" w:rsidRPr="0061191C" w:rsidRDefault="00FC357F" w:rsidP="009207D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</w:t>
            </w:r>
            <w:r w:rsidR="009207DB">
              <w:rPr>
                <w:sz w:val="28"/>
                <w:szCs w:val="28"/>
              </w:rPr>
              <w:t xml:space="preserve"> Учреждения.</w:t>
            </w:r>
          </w:p>
        </w:tc>
      </w:tr>
    </w:tbl>
    <w:p w:rsidR="008D4923" w:rsidRPr="0061191C" w:rsidRDefault="008D4923">
      <w:pPr>
        <w:rPr>
          <w:rFonts w:ascii="Times New Roman" w:hAnsi="Times New Roman" w:cs="Times New Roman"/>
        </w:rPr>
      </w:pPr>
    </w:p>
    <w:sectPr w:rsidR="008D4923" w:rsidRPr="0061191C" w:rsidSect="003A1FA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4774"/>
    <w:rsid w:val="00000AFF"/>
    <w:rsid w:val="000417AD"/>
    <w:rsid w:val="00087AB6"/>
    <w:rsid w:val="000D33E6"/>
    <w:rsid w:val="000E05BF"/>
    <w:rsid w:val="00112C84"/>
    <w:rsid w:val="00164774"/>
    <w:rsid w:val="001B1001"/>
    <w:rsid w:val="00231AF5"/>
    <w:rsid w:val="0025449D"/>
    <w:rsid w:val="002D485E"/>
    <w:rsid w:val="0030439F"/>
    <w:rsid w:val="003378FC"/>
    <w:rsid w:val="00374653"/>
    <w:rsid w:val="00392F00"/>
    <w:rsid w:val="003A1EB1"/>
    <w:rsid w:val="003A1FAA"/>
    <w:rsid w:val="004A6C68"/>
    <w:rsid w:val="004E629F"/>
    <w:rsid w:val="004F0C68"/>
    <w:rsid w:val="0056060E"/>
    <w:rsid w:val="0061191C"/>
    <w:rsid w:val="00641EE2"/>
    <w:rsid w:val="006670A6"/>
    <w:rsid w:val="006856C6"/>
    <w:rsid w:val="00714FDB"/>
    <w:rsid w:val="007266CB"/>
    <w:rsid w:val="00730EFE"/>
    <w:rsid w:val="007348EB"/>
    <w:rsid w:val="00747FC9"/>
    <w:rsid w:val="0077719E"/>
    <w:rsid w:val="00861F66"/>
    <w:rsid w:val="008B484E"/>
    <w:rsid w:val="008D4923"/>
    <w:rsid w:val="009207DB"/>
    <w:rsid w:val="0095430B"/>
    <w:rsid w:val="009649C4"/>
    <w:rsid w:val="009943DC"/>
    <w:rsid w:val="009A34D5"/>
    <w:rsid w:val="00AD0365"/>
    <w:rsid w:val="00BA7441"/>
    <w:rsid w:val="00C96419"/>
    <w:rsid w:val="00CA1D99"/>
    <w:rsid w:val="00D000BB"/>
    <w:rsid w:val="00D057B1"/>
    <w:rsid w:val="00D14395"/>
    <w:rsid w:val="00D21BB8"/>
    <w:rsid w:val="00E02081"/>
    <w:rsid w:val="00E57B51"/>
    <w:rsid w:val="00E610F4"/>
    <w:rsid w:val="00E63CE7"/>
    <w:rsid w:val="00E801F0"/>
    <w:rsid w:val="00ED3AA0"/>
    <w:rsid w:val="00F1073F"/>
    <w:rsid w:val="00F67F71"/>
    <w:rsid w:val="00F90219"/>
    <w:rsid w:val="00F94510"/>
    <w:rsid w:val="00FC357F"/>
    <w:rsid w:val="00FF3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47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64774"/>
    <w:rPr>
      <w:color w:val="0000FF"/>
      <w:u w:val="single"/>
    </w:rPr>
  </w:style>
  <w:style w:type="paragraph" w:styleId="a4">
    <w:name w:val="No Spacing"/>
    <w:uiPriority w:val="1"/>
    <w:qFormat/>
    <w:rsid w:val="00164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6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47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64774"/>
    <w:rPr>
      <w:color w:val="0000FF"/>
      <w:u w:val="single"/>
    </w:rPr>
  </w:style>
  <w:style w:type="paragraph" w:styleId="a4">
    <w:name w:val="No Spacing"/>
    <w:uiPriority w:val="1"/>
    <w:qFormat/>
    <w:rsid w:val="00164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6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20ED1-A989-4822-851E-E0492739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ЗамУВР</dc:creator>
  <cp:lastModifiedBy>Master</cp:lastModifiedBy>
  <cp:revision>6</cp:revision>
  <cp:lastPrinted>2015-03-31T01:51:00Z</cp:lastPrinted>
  <dcterms:created xsi:type="dcterms:W3CDTF">2016-07-13T06:32:00Z</dcterms:created>
  <dcterms:modified xsi:type="dcterms:W3CDTF">2016-07-13T06:39:00Z</dcterms:modified>
</cp:coreProperties>
</file>